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7AE15" w14:textId="77777777" w:rsidR="00C7293D" w:rsidRPr="0023068F" w:rsidRDefault="00C7293D" w:rsidP="006B6A42">
      <w:pPr>
        <w:shd w:val="clear" w:color="auto" w:fill="FFFFFF"/>
        <w:spacing w:before="100" w:beforeAutospacing="1" w:after="0"/>
        <w:ind w:left="-360"/>
        <w:rPr>
          <w:b/>
          <w:sz w:val="20"/>
          <w:szCs w:val="20"/>
        </w:rPr>
      </w:pPr>
      <w:bookmarkStart w:id="0" w:name="_GoBack"/>
      <w:bookmarkEnd w:id="0"/>
    </w:p>
    <w:p w14:paraId="76FE1CD0" w14:textId="7F822CD2" w:rsidR="005C1477" w:rsidRPr="00531E1F" w:rsidRDefault="005767D6" w:rsidP="00531E1F">
      <w:pPr>
        <w:shd w:val="clear" w:color="auto" w:fill="FFFFFF"/>
        <w:spacing w:after="0"/>
        <w:ind w:left="-360"/>
        <w:rPr>
          <w:sz w:val="20"/>
          <w:szCs w:val="20"/>
        </w:rPr>
      </w:pPr>
      <w:r>
        <w:rPr>
          <w:noProof/>
          <w:lang w:eastAsia="en-GB"/>
        </w:rPr>
        <w:drawing>
          <wp:anchor distT="0" distB="0" distL="114935" distR="114935" simplePos="0" relativeHeight="251656192" behindDoc="0" locked="0" layoutInCell="1" allowOverlap="1" wp14:anchorId="43340A69" wp14:editId="3E803E21">
            <wp:simplePos x="0" y="0"/>
            <wp:positionH relativeFrom="column">
              <wp:posOffset>5962650</wp:posOffset>
            </wp:positionH>
            <wp:positionV relativeFrom="paragraph">
              <wp:posOffset>-123825</wp:posOffset>
            </wp:positionV>
            <wp:extent cx="666115" cy="570865"/>
            <wp:effectExtent l="19050" t="0" r="63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570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935" distR="114935" simplePos="0" relativeHeight="251657216" behindDoc="0" locked="0" layoutInCell="1" allowOverlap="1" wp14:anchorId="58DC459D" wp14:editId="156778C5">
            <wp:simplePos x="0" y="0"/>
            <wp:positionH relativeFrom="column">
              <wp:posOffset>0</wp:posOffset>
            </wp:positionH>
            <wp:positionV relativeFrom="paragraph">
              <wp:posOffset>-123825</wp:posOffset>
            </wp:positionV>
            <wp:extent cx="666115" cy="570865"/>
            <wp:effectExtent l="19050" t="0" r="63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570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59B0">
        <w:rPr>
          <w:b/>
          <w:sz w:val="56"/>
          <w:szCs w:val="56"/>
        </w:rPr>
        <w:t xml:space="preserve">     </w:t>
      </w:r>
      <w:proofErr w:type="spellStart"/>
      <w:r w:rsidR="004E59B0">
        <w:rPr>
          <w:b/>
          <w:sz w:val="56"/>
          <w:szCs w:val="56"/>
        </w:rPr>
        <w:t>Goosedale</w:t>
      </w:r>
      <w:proofErr w:type="spellEnd"/>
      <w:r w:rsidR="004E59B0">
        <w:rPr>
          <w:b/>
          <w:sz w:val="56"/>
          <w:szCs w:val="56"/>
        </w:rPr>
        <w:t xml:space="preserve"> Membership 20</w:t>
      </w:r>
      <w:r w:rsidR="007A2773">
        <w:rPr>
          <w:b/>
          <w:sz w:val="56"/>
          <w:szCs w:val="56"/>
        </w:rPr>
        <w:t>2</w:t>
      </w:r>
      <w:r w:rsidR="00F163AD">
        <w:rPr>
          <w:b/>
          <w:sz w:val="56"/>
          <w:szCs w:val="56"/>
        </w:rPr>
        <w:t>5</w:t>
      </w:r>
    </w:p>
    <w:p w14:paraId="0DA458D1" w14:textId="17569303" w:rsidR="003B5FF6" w:rsidRPr="005639B4" w:rsidRDefault="003B5FF6" w:rsidP="0082104E">
      <w:pPr>
        <w:shd w:val="clear" w:color="auto" w:fill="FFFFFF"/>
        <w:spacing w:after="0" w:line="240" w:lineRule="auto"/>
        <w:jc w:val="both"/>
      </w:pPr>
      <w:r>
        <w:t>Club membership</w:t>
      </w:r>
      <w:r w:rsidR="00E921FB">
        <w:t xml:space="preserve"> </w:t>
      </w:r>
      <w:r w:rsidR="007B04E2">
        <w:t>fee</w:t>
      </w:r>
      <w:r w:rsidR="00E921FB" w:rsidRPr="00F579E7">
        <w:t>s</w:t>
      </w:r>
      <w:r>
        <w:t xml:space="preserve"> (</w:t>
      </w:r>
      <w:r w:rsidR="005639B4">
        <w:t>Adults £</w:t>
      </w:r>
      <w:r w:rsidR="00F163AD">
        <w:t>8</w:t>
      </w:r>
      <w:r w:rsidR="005639B4">
        <w:t xml:space="preserve">0; </w:t>
      </w:r>
      <w:r w:rsidR="00F87077">
        <w:t>J</w:t>
      </w:r>
      <w:r>
        <w:t>uniors</w:t>
      </w:r>
      <w:r w:rsidR="00F87077">
        <w:t xml:space="preserve"> </w:t>
      </w:r>
      <w:r w:rsidR="003A0E27">
        <w:t>aged under</w:t>
      </w:r>
      <w:r w:rsidR="00961965">
        <w:t xml:space="preserve"> 18</w:t>
      </w:r>
      <w:r w:rsidR="003A0E27">
        <w:t xml:space="preserve"> on 1</w:t>
      </w:r>
      <w:r w:rsidR="003A0E27" w:rsidRPr="003A0E27">
        <w:rPr>
          <w:vertAlign w:val="superscript"/>
        </w:rPr>
        <w:t>st</w:t>
      </w:r>
      <w:r w:rsidR="003A0E27">
        <w:t xml:space="preserve"> March 20</w:t>
      </w:r>
      <w:r w:rsidR="007A2773">
        <w:t>2</w:t>
      </w:r>
      <w:r w:rsidR="00F163AD">
        <w:t>5</w:t>
      </w:r>
      <w:r w:rsidR="003A0E27">
        <w:t xml:space="preserve"> </w:t>
      </w:r>
      <w:r w:rsidR="00F87077">
        <w:t>Free</w:t>
      </w:r>
      <w:r w:rsidRPr="00F87077">
        <w:t>)</w:t>
      </w:r>
      <w:r>
        <w:t xml:space="preserve"> should be paid before 1st March 20</w:t>
      </w:r>
      <w:r w:rsidR="001E5902">
        <w:t>2</w:t>
      </w:r>
      <w:r w:rsidR="00F163AD">
        <w:t>5</w:t>
      </w:r>
      <w:r>
        <w:t xml:space="preserve"> - either by Cheque at the February AGM (for security</w:t>
      </w:r>
      <w:r w:rsidR="00DC3697">
        <w:t>,</w:t>
      </w:r>
      <w:r>
        <w:t xml:space="preserve"> no cash please), or by Cheque </w:t>
      </w:r>
      <w:r w:rsidR="0082104E">
        <w:t xml:space="preserve">and </w:t>
      </w:r>
      <w:r>
        <w:t>post</w:t>
      </w:r>
      <w:r w:rsidR="00EF7365">
        <w:t>ed</w:t>
      </w:r>
      <w:r>
        <w:t xml:space="preserve"> to the Membership Secretary - see address overleaf. Please make cheques payable to</w:t>
      </w:r>
      <w:r w:rsidR="005639B4">
        <w:t xml:space="preserve"> </w:t>
      </w:r>
      <w:proofErr w:type="spellStart"/>
      <w:r>
        <w:t>Goosedale</w:t>
      </w:r>
      <w:proofErr w:type="spellEnd"/>
      <w:r>
        <w:t xml:space="preserve"> MFC</w:t>
      </w:r>
      <w:r w:rsidR="00DC3697">
        <w:t>.</w:t>
      </w:r>
      <w:r>
        <w:t xml:space="preserve"> </w:t>
      </w:r>
      <w:r w:rsidR="005639B4">
        <w:t>Please p</w:t>
      </w:r>
      <w:r>
        <w:t xml:space="preserve">rint the names of ALL members each cheque covers on the back, </w:t>
      </w:r>
      <w:r w:rsidR="005639B4">
        <w:t xml:space="preserve">together </w:t>
      </w:r>
      <w:r>
        <w:t>with their BMFA numbers.</w:t>
      </w:r>
    </w:p>
    <w:p w14:paraId="74F00A23" w14:textId="77777777" w:rsidR="005C1477" w:rsidRDefault="00B2216A" w:rsidP="0082104E">
      <w:pPr>
        <w:shd w:val="clear" w:color="auto" w:fill="FFFFFF"/>
        <w:spacing w:after="0" w:line="240" w:lineRule="auto"/>
        <w:jc w:val="both"/>
      </w:pPr>
      <w:r>
        <w:rPr>
          <w:b/>
        </w:rPr>
        <w:t>P</w:t>
      </w:r>
      <w:r w:rsidR="005C1477" w:rsidRPr="00D6781D">
        <w:rPr>
          <w:b/>
        </w:rPr>
        <w:t>lease read the notes overleaf before completing this form</w:t>
      </w:r>
      <w:r w:rsidR="005C1477">
        <w:t xml:space="preserve">.  </w:t>
      </w:r>
      <w:r w:rsidR="005C1477" w:rsidRPr="00D6781D">
        <w:rPr>
          <w:b/>
          <w:color w:val="FF0000"/>
        </w:rPr>
        <w:t xml:space="preserve">All members </w:t>
      </w:r>
      <w:r>
        <w:rPr>
          <w:b/>
          <w:color w:val="FF0000"/>
        </w:rPr>
        <w:t>must have BMFA</w:t>
      </w:r>
      <w:r w:rsidR="005C1477" w:rsidRPr="00D6781D">
        <w:rPr>
          <w:b/>
          <w:color w:val="FF0000"/>
        </w:rPr>
        <w:t xml:space="preserve"> insurance</w:t>
      </w:r>
      <w:r w:rsidR="005C1477" w:rsidRPr="00D6781D">
        <w:rPr>
          <w:color w:val="FF0000"/>
        </w:rPr>
        <w:t>.</w:t>
      </w:r>
    </w:p>
    <w:p w14:paraId="37C1D41B" w14:textId="77777777" w:rsidR="005C1477" w:rsidRPr="00F05D45" w:rsidRDefault="005C1477" w:rsidP="0082104E">
      <w:pPr>
        <w:shd w:val="clear" w:color="auto" w:fill="FFFFFF"/>
        <w:spacing w:after="0" w:line="240" w:lineRule="auto"/>
        <w:jc w:val="both"/>
        <w:rPr>
          <w:b/>
        </w:rPr>
      </w:pPr>
      <w:r w:rsidRPr="00F05D45">
        <w:rPr>
          <w:b/>
        </w:rPr>
        <w:t>Please use BLOCK CAPITALS when completing this form.</w:t>
      </w:r>
      <w:r w:rsidR="00066B5E">
        <w:rPr>
          <w:b/>
        </w:rPr>
        <w:t xml:space="preserve"> </w:t>
      </w:r>
      <w:r w:rsidR="005639B4">
        <w:rPr>
          <w:b/>
        </w:rPr>
        <w:t>M</w:t>
      </w:r>
      <w:r w:rsidR="00066B5E">
        <w:rPr>
          <w:b/>
        </w:rPr>
        <w:t>ake use of the 'as last ye</w:t>
      </w:r>
      <w:r w:rsidR="005639B4">
        <w:rPr>
          <w:b/>
        </w:rPr>
        <w:t xml:space="preserve">ar' tick boxes if your </w:t>
      </w:r>
      <w:proofErr w:type="gramStart"/>
      <w:r w:rsidR="005639B4">
        <w:rPr>
          <w:b/>
        </w:rPr>
        <w:t>details  have</w:t>
      </w:r>
      <w:proofErr w:type="gramEnd"/>
      <w:r w:rsidR="005639B4">
        <w:rPr>
          <w:b/>
        </w:rPr>
        <w:t xml:space="preserve"> not changed</w:t>
      </w:r>
      <w:r w:rsidR="00066B5E">
        <w:rPr>
          <w:b/>
        </w:rPr>
        <w:t xml:space="preserve"> from </w:t>
      </w:r>
      <w:r w:rsidR="005639B4">
        <w:rPr>
          <w:b/>
        </w:rPr>
        <w:t>those provided</w:t>
      </w:r>
      <w:r w:rsidR="00066B5E">
        <w:rPr>
          <w:b/>
        </w:rPr>
        <w:t xml:space="preserve"> </w:t>
      </w:r>
      <w:r w:rsidR="005639B4">
        <w:rPr>
          <w:b/>
        </w:rPr>
        <w:t>on your previous membership form</w:t>
      </w:r>
      <w:r w:rsidR="00066B5E">
        <w:rPr>
          <w:b/>
        </w:rPr>
        <w:t>.</w:t>
      </w:r>
    </w:p>
    <w:p w14:paraId="21F2DF29" w14:textId="77777777" w:rsidR="005C1477" w:rsidRDefault="005C1477" w:rsidP="0082104E">
      <w:pPr>
        <w:shd w:val="clear" w:color="auto" w:fill="FFFFFF"/>
        <w:spacing w:after="0" w:line="240" w:lineRule="auto"/>
        <w:jc w:val="both"/>
      </w:pPr>
    </w:p>
    <w:p w14:paraId="7D67E914" w14:textId="4E07DA19" w:rsidR="005C1477" w:rsidRDefault="005C1477" w:rsidP="005C1477">
      <w:pPr>
        <w:shd w:val="clear" w:color="auto" w:fill="FFFFFF"/>
        <w:spacing w:line="240" w:lineRule="auto"/>
        <w:jc w:val="center"/>
        <w:rPr>
          <w:b/>
        </w:rPr>
      </w:pPr>
      <w:r w:rsidRPr="001379FF">
        <w:rPr>
          <w:b/>
          <w:highlight w:val="yellow"/>
        </w:rPr>
        <w:t>Surname .................................  Preferred First Name ..............................</w:t>
      </w:r>
      <w:r>
        <w:rPr>
          <w:b/>
        </w:rPr>
        <w:t xml:space="preserve">  If Junior, age on 1</w:t>
      </w:r>
      <w:r w:rsidRPr="005C171C">
        <w:rPr>
          <w:b/>
          <w:vertAlign w:val="superscript"/>
        </w:rPr>
        <w:t>st</w:t>
      </w:r>
      <w:r w:rsidR="00AB0664">
        <w:rPr>
          <w:b/>
        </w:rPr>
        <w:t xml:space="preserve"> Mar</w:t>
      </w:r>
      <w:r w:rsidR="00D452C2">
        <w:rPr>
          <w:b/>
        </w:rPr>
        <w:t xml:space="preserve"> 20</w:t>
      </w:r>
      <w:r w:rsidR="001E5902">
        <w:rPr>
          <w:b/>
        </w:rPr>
        <w:t>2</w:t>
      </w:r>
      <w:r w:rsidR="00F163AD">
        <w:rPr>
          <w:b/>
        </w:rPr>
        <w:t>5</w:t>
      </w:r>
      <w:r>
        <w:rPr>
          <w:b/>
        </w:rPr>
        <w:t xml:space="preserve"> </w:t>
      </w:r>
      <w:r w:rsidRPr="002F4989">
        <w:rPr>
          <w:b/>
          <w:highlight w:val="yellow"/>
        </w:rPr>
        <w:t>…...</w:t>
      </w:r>
      <w:r>
        <w:rPr>
          <w:b/>
        </w:rPr>
        <w:t xml:space="preserve"> years</w:t>
      </w:r>
    </w:p>
    <w:p w14:paraId="1665A585" w14:textId="77777777" w:rsidR="005C1477" w:rsidRDefault="00DC3697" w:rsidP="0023068F">
      <w:pPr>
        <w:shd w:val="clear" w:color="auto" w:fill="FFFFFF"/>
        <w:spacing w:line="240" w:lineRule="auto"/>
        <w:rPr>
          <w:b/>
        </w:rPr>
      </w:pPr>
      <w:r>
        <w:rPr>
          <w:b/>
        </w:rPr>
        <w:t xml:space="preserve">    </w:t>
      </w:r>
      <w:r w:rsidR="005C1477">
        <w:rPr>
          <w:b/>
        </w:rPr>
        <w:t>Full Address (inc</w:t>
      </w:r>
      <w:r w:rsidR="00DF7447">
        <w:rPr>
          <w:b/>
        </w:rPr>
        <w:t xml:space="preserve">lude postcode) </w:t>
      </w:r>
      <w:r w:rsidR="0023068F">
        <w:rPr>
          <w:b/>
          <w:highlight w:val="yellow"/>
        </w:rPr>
        <w:t xml:space="preserve">if as last year tick boxes [ </w:t>
      </w:r>
      <w:r>
        <w:rPr>
          <w:b/>
          <w:highlight w:val="yellow"/>
        </w:rPr>
        <w:t xml:space="preserve"> </w:t>
      </w:r>
      <w:proofErr w:type="gramStart"/>
      <w:r>
        <w:rPr>
          <w:b/>
          <w:highlight w:val="yellow"/>
        </w:rPr>
        <w:t xml:space="preserve">  ]</w:t>
      </w:r>
      <w:proofErr w:type="gramEnd"/>
      <w:r w:rsidR="0023068F">
        <w:rPr>
          <w:b/>
          <w:highlight w:val="yellow"/>
        </w:rPr>
        <w:t xml:space="preserve"> </w:t>
      </w:r>
      <w:r w:rsidR="0023068F">
        <w:rPr>
          <w:b/>
        </w:rPr>
        <w:t xml:space="preserve"> </w:t>
      </w:r>
      <w:r w:rsidR="005C1477">
        <w:rPr>
          <w:b/>
        </w:rPr>
        <w:t>......................</w:t>
      </w:r>
      <w:r w:rsidR="00DF7447">
        <w:rPr>
          <w:b/>
        </w:rPr>
        <w:t>........................</w:t>
      </w:r>
      <w:r w:rsidR="005C1477">
        <w:rPr>
          <w:b/>
        </w:rPr>
        <w:t>.......</w:t>
      </w:r>
      <w:r w:rsidR="00DF7447">
        <w:rPr>
          <w:b/>
        </w:rPr>
        <w:t>..........</w:t>
      </w:r>
      <w:r w:rsidR="005C1477">
        <w:rPr>
          <w:b/>
        </w:rPr>
        <w:t>...................</w:t>
      </w:r>
    </w:p>
    <w:p w14:paraId="548B9F87" w14:textId="77777777" w:rsidR="005C1477" w:rsidRDefault="005C1477" w:rsidP="005C1477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...............................................</w:t>
      </w:r>
      <w:r w:rsidR="00DF7447">
        <w:rPr>
          <w:b/>
        </w:rPr>
        <w:t>................................</w:t>
      </w:r>
      <w:r>
        <w:rPr>
          <w:b/>
        </w:rPr>
        <w:t>.................................................</w:t>
      </w:r>
      <w:r w:rsidR="0009334A">
        <w:rPr>
          <w:b/>
        </w:rPr>
        <w:t>...</w:t>
      </w:r>
      <w:r>
        <w:rPr>
          <w:b/>
        </w:rPr>
        <w:t>..............................................</w:t>
      </w:r>
    </w:p>
    <w:p w14:paraId="0B73F170" w14:textId="77777777" w:rsidR="005C1477" w:rsidRDefault="00DF7447" w:rsidP="005C1477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Phone No. (</w:t>
      </w:r>
      <w:r w:rsidRPr="00DF7447">
        <w:rPr>
          <w:b/>
          <w:sz w:val="18"/>
          <w:szCs w:val="18"/>
        </w:rPr>
        <w:t>as last year</w:t>
      </w:r>
      <w:r>
        <w:rPr>
          <w:b/>
        </w:rPr>
        <w:t xml:space="preserve"> </w:t>
      </w:r>
      <w:r w:rsidRPr="001379FF">
        <w:rPr>
          <w:b/>
          <w:highlight w:val="yellow"/>
        </w:rPr>
        <w:t xml:space="preserve">[  </w:t>
      </w:r>
      <w:proofErr w:type="gramStart"/>
      <w:r w:rsidRPr="001379FF">
        <w:rPr>
          <w:b/>
          <w:highlight w:val="yellow"/>
        </w:rPr>
        <w:t xml:space="preserve">  ]</w:t>
      </w:r>
      <w:proofErr w:type="gramEnd"/>
      <w:r w:rsidR="005C1477">
        <w:rPr>
          <w:b/>
        </w:rPr>
        <w:t xml:space="preserve"> ............................</w:t>
      </w:r>
      <w:r>
        <w:rPr>
          <w:b/>
        </w:rPr>
        <w:t>.....................</w:t>
      </w:r>
      <w:r w:rsidR="005C1477">
        <w:rPr>
          <w:b/>
        </w:rPr>
        <w:t xml:space="preserve">   Mobile</w:t>
      </w:r>
      <w:r>
        <w:rPr>
          <w:b/>
        </w:rPr>
        <w:t xml:space="preserve"> (</w:t>
      </w:r>
      <w:r w:rsidRPr="00DF7447">
        <w:rPr>
          <w:b/>
          <w:sz w:val="18"/>
          <w:szCs w:val="18"/>
        </w:rPr>
        <w:t>as last year</w:t>
      </w:r>
      <w:r>
        <w:rPr>
          <w:b/>
        </w:rPr>
        <w:t xml:space="preserve"> </w:t>
      </w:r>
      <w:r w:rsidRPr="001379FF">
        <w:rPr>
          <w:b/>
          <w:highlight w:val="yellow"/>
        </w:rPr>
        <w:t xml:space="preserve">[  </w:t>
      </w:r>
      <w:proofErr w:type="gramStart"/>
      <w:r w:rsidRPr="001379FF">
        <w:rPr>
          <w:b/>
          <w:highlight w:val="yellow"/>
        </w:rPr>
        <w:t xml:space="preserve">  ]</w:t>
      </w:r>
      <w:proofErr w:type="gramEnd"/>
      <w:r w:rsidR="005C1477">
        <w:rPr>
          <w:b/>
        </w:rPr>
        <w:t>...................</w:t>
      </w:r>
      <w:r>
        <w:rPr>
          <w:b/>
        </w:rPr>
        <w:t>.....</w:t>
      </w:r>
      <w:r w:rsidR="005C1477">
        <w:rPr>
          <w:b/>
        </w:rPr>
        <w:t>................</w:t>
      </w:r>
      <w:r>
        <w:rPr>
          <w:b/>
        </w:rPr>
        <w:t>.....</w:t>
      </w:r>
      <w:r w:rsidR="005C1477">
        <w:rPr>
          <w:b/>
        </w:rPr>
        <w:t>.......</w:t>
      </w:r>
    </w:p>
    <w:p w14:paraId="7A01FEAC" w14:textId="77777777" w:rsidR="005C1477" w:rsidRDefault="005C1477" w:rsidP="005C1477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E-Mail Address</w:t>
      </w:r>
      <w:r w:rsidR="00DF7447">
        <w:rPr>
          <w:b/>
        </w:rPr>
        <w:t xml:space="preserve"> (as last year </w:t>
      </w:r>
      <w:r w:rsidR="00DF7447" w:rsidRPr="001379FF">
        <w:rPr>
          <w:b/>
          <w:highlight w:val="yellow"/>
        </w:rPr>
        <w:t xml:space="preserve">[  </w:t>
      </w:r>
      <w:proofErr w:type="gramStart"/>
      <w:r w:rsidR="00DF7447" w:rsidRPr="001379FF">
        <w:rPr>
          <w:b/>
          <w:highlight w:val="yellow"/>
        </w:rPr>
        <w:t xml:space="preserve">  ]</w:t>
      </w:r>
      <w:proofErr w:type="gramEnd"/>
      <w:r>
        <w:rPr>
          <w:b/>
        </w:rPr>
        <w:t xml:space="preserve"> ................................</w:t>
      </w:r>
      <w:r w:rsidR="00DF7447">
        <w:rPr>
          <w:b/>
        </w:rPr>
        <w:t>..............</w:t>
      </w:r>
      <w:r>
        <w:rPr>
          <w:b/>
        </w:rPr>
        <w:t>.....</w:t>
      </w:r>
      <w:r w:rsidR="0009334A">
        <w:rPr>
          <w:b/>
        </w:rPr>
        <w:t>.</w:t>
      </w:r>
      <w:r>
        <w:rPr>
          <w:b/>
        </w:rPr>
        <w:t>...........  Website Username</w:t>
      </w:r>
      <w:r w:rsidRPr="00EA0231">
        <w:rPr>
          <w:b/>
          <w:color w:val="C00000"/>
        </w:rPr>
        <w:t>*</w:t>
      </w:r>
      <w:r>
        <w:rPr>
          <w:b/>
        </w:rPr>
        <w:t xml:space="preserve"> ..............................</w:t>
      </w:r>
    </w:p>
    <w:p w14:paraId="3993F409" w14:textId="77777777" w:rsidR="003644E3" w:rsidRPr="003644E3" w:rsidRDefault="003644E3" w:rsidP="003644E3">
      <w:pPr>
        <w:shd w:val="clear" w:color="auto" w:fill="FFFFFF"/>
        <w:spacing w:after="0" w:line="240" w:lineRule="auto"/>
        <w:jc w:val="center"/>
      </w:pPr>
      <w:r w:rsidRPr="00EA0231">
        <w:rPr>
          <w:b/>
          <w:color w:val="C00000"/>
        </w:rPr>
        <w:t>*</w:t>
      </w:r>
      <w:r>
        <w:t xml:space="preserve"> </w:t>
      </w:r>
      <w:r w:rsidR="00DC3697">
        <w:t>I</w:t>
      </w:r>
      <w:r>
        <w:t xml:space="preserve">f you are not registered on the Club’s website and forum </w:t>
      </w:r>
      <w:r w:rsidR="00DC3697">
        <w:t xml:space="preserve">at </w:t>
      </w:r>
      <w:hyperlink r:id="rId9" w:history="1">
        <w:r w:rsidR="00DC3697" w:rsidRPr="00D25E87">
          <w:rPr>
            <w:rStyle w:val="Hyperlink"/>
          </w:rPr>
          <w:t>http://www.goosedalemodelflyingclub.co.uk/</w:t>
        </w:r>
      </w:hyperlink>
      <w:r w:rsidR="00DC3697">
        <w:t>and you would like to be set up as a member, please decide on a Website Username and enter it in this field</w:t>
      </w:r>
      <w:r>
        <w:t>.</w:t>
      </w:r>
      <w:r>
        <w:br/>
        <w:t>You must</w:t>
      </w:r>
      <w:r w:rsidR="005428CC">
        <w:t xml:space="preserve"> have</w:t>
      </w:r>
      <w:r>
        <w:t xml:space="preserve"> provide</w:t>
      </w:r>
      <w:r w:rsidR="005428CC">
        <w:t>d</w:t>
      </w:r>
      <w:r>
        <w:t xml:space="preserve"> a working email address for this to work.</w:t>
      </w:r>
    </w:p>
    <w:p w14:paraId="7C05D84E" w14:textId="77777777" w:rsidR="003644E3" w:rsidRDefault="003547BC" w:rsidP="005C1477">
      <w:pPr>
        <w:shd w:val="clear" w:color="auto" w:fill="FFFFFF"/>
        <w:spacing w:before="240" w:line="240" w:lineRule="auto"/>
        <w:jc w:val="center"/>
        <w:rPr>
          <w:b/>
        </w:rPr>
      </w:pPr>
      <w:r>
        <w:rPr>
          <w:b/>
        </w:rPr>
        <w:t xml:space="preserve">BMFA </w:t>
      </w:r>
      <w:proofErr w:type="gramStart"/>
      <w:r>
        <w:rPr>
          <w:b/>
        </w:rPr>
        <w:t>No.(</w:t>
      </w:r>
      <w:proofErr w:type="gramEnd"/>
      <w:r w:rsidRPr="003547BC">
        <w:rPr>
          <w:b/>
          <w:sz w:val="18"/>
          <w:szCs w:val="18"/>
        </w:rPr>
        <w:t>as last year</w:t>
      </w:r>
      <w:r w:rsidR="005C1477">
        <w:rPr>
          <w:b/>
        </w:rPr>
        <w:t xml:space="preserve"> </w:t>
      </w:r>
      <w:r w:rsidRPr="001379FF">
        <w:rPr>
          <w:b/>
          <w:highlight w:val="yellow"/>
        </w:rPr>
        <w:t>[    ]</w:t>
      </w:r>
      <w:r>
        <w:rPr>
          <w:b/>
        </w:rPr>
        <w:t xml:space="preserve">…………….............  </w:t>
      </w:r>
      <w:r w:rsidR="005C1477">
        <w:rPr>
          <w:b/>
        </w:rPr>
        <w:t>Achievement Sta</w:t>
      </w:r>
      <w:r w:rsidR="000467DB">
        <w:rPr>
          <w:b/>
        </w:rPr>
        <w:t xml:space="preserve">tus: Fixed Wing (A or B) </w:t>
      </w:r>
      <w:r w:rsidR="000467DB" w:rsidRPr="001379FF">
        <w:rPr>
          <w:b/>
          <w:highlight w:val="yellow"/>
        </w:rPr>
        <w:t>………....</w:t>
      </w:r>
      <w:r>
        <w:rPr>
          <w:b/>
        </w:rPr>
        <w:t xml:space="preserve"> Heli </w:t>
      </w:r>
      <w:r w:rsidR="005C1477">
        <w:rPr>
          <w:b/>
        </w:rPr>
        <w:t xml:space="preserve">(A or B) </w:t>
      </w:r>
      <w:r w:rsidR="005C1477" w:rsidRPr="001379FF">
        <w:rPr>
          <w:b/>
          <w:highlight w:val="yellow"/>
        </w:rPr>
        <w:t>..............</w:t>
      </w:r>
      <w:r w:rsidR="005C1477">
        <w:rPr>
          <w:b/>
        </w:rPr>
        <w:t xml:space="preserve">  </w:t>
      </w:r>
    </w:p>
    <w:p w14:paraId="07481CC7" w14:textId="77777777" w:rsidR="00425304" w:rsidRDefault="00425304" w:rsidP="003644E3">
      <w:pPr>
        <w:shd w:val="clear" w:color="auto" w:fill="FFFFFF"/>
        <w:spacing w:before="240" w:line="240" w:lineRule="auto"/>
        <w:jc w:val="center"/>
        <w:rPr>
          <w:b/>
        </w:rPr>
      </w:pPr>
      <w:r>
        <w:rPr>
          <w:b/>
        </w:rPr>
        <w:t>I a</w:t>
      </w:r>
      <w:r w:rsidR="003B4A15">
        <w:rPr>
          <w:b/>
        </w:rPr>
        <w:t>m</w:t>
      </w:r>
      <w:r w:rsidR="003644E3">
        <w:rPr>
          <w:b/>
        </w:rPr>
        <w:t xml:space="preserve"> a club instructor </w:t>
      </w:r>
      <w:r>
        <w:rPr>
          <w:b/>
        </w:rPr>
        <w:t>&amp;</w:t>
      </w:r>
      <w:r w:rsidR="003644E3">
        <w:rPr>
          <w:b/>
        </w:rPr>
        <w:t xml:space="preserve"> agree to my name be</w:t>
      </w:r>
      <w:r w:rsidR="00CA30F9">
        <w:rPr>
          <w:b/>
        </w:rPr>
        <w:t>ing listed as such in the Club H</w:t>
      </w:r>
      <w:r w:rsidR="003644E3">
        <w:rPr>
          <w:b/>
        </w:rPr>
        <w:t>ut</w:t>
      </w:r>
      <w:r w:rsidR="00CA30F9">
        <w:rPr>
          <w:b/>
        </w:rPr>
        <w:t xml:space="preserve"> &amp; on the Club </w:t>
      </w:r>
      <w:proofErr w:type="gramStart"/>
      <w:r w:rsidR="00CA30F9">
        <w:rPr>
          <w:b/>
        </w:rPr>
        <w:t>Website</w:t>
      </w:r>
      <w:r w:rsidR="003644E3">
        <w:rPr>
          <w:b/>
        </w:rPr>
        <w:t xml:space="preserve">  </w:t>
      </w:r>
      <w:r>
        <w:rPr>
          <w:b/>
          <w:highlight w:val="yellow"/>
        </w:rPr>
        <w:t>[</w:t>
      </w:r>
      <w:proofErr w:type="gramEnd"/>
      <w:r w:rsidR="00590D4A" w:rsidRPr="00590D4A">
        <w:rPr>
          <w:b/>
          <w:highlight w:val="yellow"/>
        </w:rPr>
        <w:t xml:space="preserve"> </w:t>
      </w:r>
      <w:r>
        <w:rPr>
          <w:b/>
          <w:highlight w:val="yellow"/>
        </w:rPr>
        <w:t xml:space="preserve">   </w:t>
      </w:r>
      <w:r>
        <w:rPr>
          <w:b/>
        </w:rPr>
        <w:t>]</w:t>
      </w:r>
      <w:r w:rsidRPr="00425304">
        <w:rPr>
          <w:sz w:val="16"/>
          <w:szCs w:val="16"/>
        </w:rPr>
        <w:t>tick for yes</w:t>
      </w:r>
    </w:p>
    <w:p w14:paraId="7484BC41" w14:textId="77777777" w:rsidR="00F579E7" w:rsidRPr="00F579E7" w:rsidRDefault="007B04E2" w:rsidP="007B04E2">
      <w:pPr>
        <w:ind w:right="-334"/>
        <w:rPr>
          <w:b/>
        </w:rPr>
      </w:pPr>
      <w:r>
        <w:rPr>
          <w:b/>
        </w:rPr>
        <w:t xml:space="preserve">        </w:t>
      </w:r>
      <w:r w:rsidR="00F579E7" w:rsidRPr="00F579E7">
        <w:rPr>
          <w:b/>
        </w:rPr>
        <w:t>By becom</w:t>
      </w:r>
      <w:r>
        <w:rPr>
          <w:b/>
        </w:rPr>
        <w:t>ing</w:t>
      </w:r>
      <w:r w:rsidR="00F579E7" w:rsidRPr="00F579E7">
        <w:rPr>
          <w:b/>
        </w:rPr>
        <w:t xml:space="preserve"> a member of </w:t>
      </w:r>
      <w:proofErr w:type="spellStart"/>
      <w:r w:rsidR="00F579E7" w:rsidRPr="00F579E7">
        <w:rPr>
          <w:b/>
        </w:rPr>
        <w:t>Goosedale</w:t>
      </w:r>
      <w:proofErr w:type="spellEnd"/>
      <w:r w:rsidR="00F579E7" w:rsidRPr="00F579E7">
        <w:rPr>
          <w:b/>
        </w:rPr>
        <w:t xml:space="preserve"> Model Flying Club you are agreeing to abide by the rules of the club</w:t>
      </w:r>
      <w:r>
        <w:rPr>
          <w:b/>
        </w:rPr>
        <w:t>.</w:t>
      </w:r>
    </w:p>
    <w:p w14:paraId="23371222" w14:textId="77777777" w:rsidR="00B320CF" w:rsidRDefault="00B320CF" w:rsidP="005C1477">
      <w:pPr>
        <w:shd w:val="clear" w:color="auto" w:fill="FFFFFF"/>
        <w:spacing w:after="0" w:line="240" w:lineRule="auto"/>
        <w:jc w:val="center"/>
        <w:rPr>
          <w:b/>
        </w:rPr>
      </w:pPr>
    </w:p>
    <w:p w14:paraId="12BF7A65" w14:textId="77777777" w:rsidR="00AD08BC" w:rsidRDefault="00B320CF" w:rsidP="00AD08BC">
      <w:pPr>
        <w:shd w:val="clear" w:color="auto" w:fill="FFFFFF"/>
        <w:spacing w:after="0" w:line="240" w:lineRule="auto"/>
        <w:jc w:val="center"/>
        <w:rPr>
          <w:b/>
        </w:rPr>
      </w:pPr>
      <w:r>
        <w:rPr>
          <w:b/>
        </w:rPr>
        <w:t>Membership Subscription Received £..................    by .................................................     Date .........................</w:t>
      </w:r>
      <w:r w:rsidR="00AD08BC">
        <w:rPr>
          <w:b/>
        </w:rPr>
        <w:t>.</w:t>
      </w:r>
    </w:p>
    <w:p w14:paraId="56C73893" w14:textId="77777777" w:rsidR="00E133FC" w:rsidRPr="00AD08BC" w:rsidRDefault="00AD08BC" w:rsidP="00AD08BC">
      <w:pPr>
        <w:shd w:val="clear" w:color="auto" w:fill="FFFFFF"/>
        <w:spacing w:after="0" w:line="240" w:lineRule="auto"/>
        <w:jc w:val="center"/>
        <w:rPr>
          <w:b/>
        </w:rPr>
      </w:pPr>
      <w:r w:rsidRPr="00AD08BC">
        <w:rPr>
          <w:b/>
          <w:color w:val="FF0000"/>
        </w:rPr>
        <w:t>X</w:t>
      </w:r>
      <w:r>
        <w:rPr>
          <w:b/>
        </w:rPr>
        <w:t xml:space="preserve"> </w:t>
      </w:r>
      <w:r w:rsidR="00E133FC">
        <w:rPr>
          <w:color w:val="FF0000"/>
        </w:rPr>
        <w:t>Cut Here</w:t>
      </w:r>
      <w:r w:rsidR="00E133FC" w:rsidRPr="00694542">
        <w:rPr>
          <w:color w:val="FF0000"/>
        </w:rPr>
        <w:t>-</w:t>
      </w:r>
      <w:r w:rsidR="00E133FC">
        <w:rPr>
          <w:color w:val="FF0000"/>
        </w:rPr>
        <w:t>-----</w:t>
      </w:r>
      <w:r w:rsidR="00E133FC" w:rsidRPr="00694542">
        <w:rPr>
          <w:color w:val="FF0000"/>
        </w:rPr>
        <w:t xml:space="preserve">----Cut through this line of text. </w:t>
      </w:r>
      <w:r w:rsidR="00E133FC" w:rsidRPr="007B04E2">
        <w:rPr>
          <w:b/>
          <w:color w:val="FF0000"/>
        </w:rPr>
        <w:t>Club</w:t>
      </w:r>
      <w:r w:rsidR="00E133FC" w:rsidRPr="00694542">
        <w:rPr>
          <w:color w:val="FF0000"/>
        </w:rPr>
        <w:t xml:space="preserve"> to retain top </w:t>
      </w:r>
      <w:r w:rsidR="00E133FC">
        <w:rPr>
          <w:color w:val="FF0000"/>
        </w:rPr>
        <w:t>sec</w:t>
      </w:r>
      <w:r w:rsidR="00E133FC" w:rsidRPr="00694542">
        <w:rPr>
          <w:color w:val="FF0000"/>
        </w:rPr>
        <w:t xml:space="preserve">tion and </w:t>
      </w:r>
      <w:r w:rsidR="007B04E2" w:rsidRPr="007B04E2">
        <w:rPr>
          <w:b/>
          <w:color w:val="FF0000"/>
        </w:rPr>
        <w:t>M</w:t>
      </w:r>
      <w:r w:rsidR="00E133FC" w:rsidRPr="007B04E2">
        <w:rPr>
          <w:b/>
          <w:color w:val="FF0000"/>
        </w:rPr>
        <w:t>ember</w:t>
      </w:r>
      <w:r w:rsidR="00E133FC" w:rsidRPr="00694542">
        <w:rPr>
          <w:color w:val="FF0000"/>
        </w:rPr>
        <w:t xml:space="preserve"> to retai</w:t>
      </w:r>
      <w:r w:rsidR="00E133FC">
        <w:rPr>
          <w:color w:val="FF0000"/>
        </w:rPr>
        <w:t>n bottom section---------</w:t>
      </w:r>
      <w:r>
        <w:rPr>
          <w:color w:val="FF0000"/>
        </w:rPr>
        <w:t>X</w:t>
      </w:r>
    </w:p>
    <w:p w14:paraId="33D24EF9" w14:textId="77777777" w:rsidR="0023068F" w:rsidRDefault="0023068F" w:rsidP="00F01C10">
      <w:pPr>
        <w:shd w:val="clear" w:color="auto" w:fill="FFFFFF"/>
        <w:spacing w:after="0" w:line="240" w:lineRule="auto"/>
        <w:jc w:val="center"/>
        <w:rPr>
          <w:color w:val="FF0000"/>
        </w:rPr>
      </w:pPr>
    </w:p>
    <w:p w14:paraId="262C6BB1" w14:textId="77777777" w:rsidR="0023068F" w:rsidRDefault="0023068F" w:rsidP="00F01C10">
      <w:pPr>
        <w:shd w:val="clear" w:color="auto" w:fill="FFFFFF"/>
        <w:spacing w:after="0" w:line="240" w:lineRule="auto"/>
        <w:jc w:val="center"/>
        <w:rPr>
          <w:color w:val="FF0000"/>
        </w:rPr>
      </w:pPr>
    </w:p>
    <w:p w14:paraId="112C38D9" w14:textId="77777777" w:rsidR="00AD08BC" w:rsidRDefault="00AD08BC" w:rsidP="00F01C10">
      <w:pPr>
        <w:shd w:val="clear" w:color="auto" w:fill="FFFFFF"/>
        <w:spacing w:after="0" w:line="240" w:lineRule="auto"/>
        <w:jc w:val="center"/>
        <w:rPr>
          <w:color w:val="FF0000"/>
        </w:rPr>
      </w:pPr>
    </w:p>
    <w:p w14:paraId="688DA49C" w14:textId="1AD868F2" w:rsidR="00F01C10" w:rsidRDefault="005767D6" w:rsidP="00F01C10">
      <w:pPr>
        <w:shd w:val="clear" w:color="auto" w:fill="FFFFFF"/>
        <w:spacing w:after="0" w:line="240" w:lineRule="auto"/>
        <w:jc w:val="center"/>
        <w:rPr>
          <w:b/>
          <w:sz w:val="56"/>
          <w:szCs w:val="56"/>
        </w:rPr>
      </w:pPr>
      <w:r>
        <w:rPr>
          <w:noProof/>
          <w:lang w:eastAsia="en-GB"/>
        </w:rPr>
        <w:drawing>
          <wp:anchor distT="0" distB="0" distL="114935" distR="114935" simplePos="0" relativeHeight="251658240" behindDoc="0" locked="0" layoutInCell="1" allowOverlap="1" wp14:anchorId="3D90E426" wp14:editId="7A8D63B0">
            <wp:simplePos x="0" y="0"/>
            <wp:positionH relativeFrom="column">
              <wp:posOffset>-66675</wp:posOffset>
            </wp:positionH>
            <wp:positionV relativeFrom="paragraph">
              <wp:posOffset>62865</wp:posOffset>
            </wp:positionV>
            <wp:extent cx="666115" cy="570865"/>
            <wp:effectExtent l="19050" t="0" r="63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570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935" distR="114935" simplePos="0" relativeHeight="251659264" behindDoc="0" locked="0" layoutInCell="1" allowOverlap="1" wp14:anchorId="1D3647A2" wp14:editId="4666CC85">
            <wp:simplePos x="0" y="0"/>
            <wp:positionH relativeFrom="column">
              <wp:posOffset>6010275</wp:posOffset>
            </wp:positionH>
            <wp:positionV relativeFrom="paragraph">
              <wp:posOffset>62865</wp:posOffset>
            </wp:positionV>
            <wp:extent cx="666115" cy="570865"/>
            <wp:effectExtent l="19050" t="0" r="63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570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24611F">
        <w:rPr>
          <w:b/>
          <w:sz w:val="56"/>
          <w:szCs w:val="56"/>
        </w:rPr>
        <w:t>Goosedale</w:t>
      </w:r>
      <w:proofErr w:type="spellEnd"/>
      <w:r w:rsidR="0024611F">
        <w:rPr>
          <w:b/>
          <w:sz w:val="56"/>
          <w:szCs w:val="56"/>
        </w:rPr>
        <w:t xml:space="preserve"> Membership 20</w:t>
      </w:r>
      <w:r w:rsidR="007A2773">
        <w:rPr>
          <w:b/>
          <w:sz w:val="56"/>
          <w:szCs w:val="56"/>
        </w:rPr>
        <w:t>2</w:t>
      </w:r>
      <w:r w:rsidR="00F163AD">
        <w:rPr>
          <w:b/>
          <w:sz w:val="56"/>
          <w:szCs w:val="56"/>
        </w:rPr>
        <w:t>5</w:t>
      </w:r>
    </w:p>
    <w:p w14:paraId="1CF0F554" w14:textId="77777777" w:rsidR="00F01C10" w:rsidRPr="002A63E7" w:rsidRDefault="002A63E7" w:rsidP="00F01C10">
      <w:pPr>
        <w:shd w:val="clear" w:color="auto" w:fill="FFFFFF"/>
        <w:spacing w:after="0"/>
        <w:rPr>
          <w:b/>
          <w:color w:val="999999"/>
        </w:rPr>
      </w:pPr>
      <w:r w:rsidRPr="002A63E7">
        <w:rPr>
          <w:b/>
          <w:color w:val="999999"/>
        </w:rPr>
        <w:t>Members Receipt Section:</w:t>
      </w:r>
    </w:p>
    <w:p w14:paraId="63004645" w14:textId="77777777" w:rsidR="00F01C10" w:rsidRDefault="00F01C10" w:rsidP="00F01C10">
      <w:pPr>
        <w:shd w:val="clear" w:color="auto" w:fill="FFFFFF"/>
        <w:spacing w:after="0" w:line="240" w:lineRule="auto"/>
        <w:rPr>
          <w:b/>
        </w:rPr>
      </w:pPr>
    </w:p>
    <w:p w14:paraId="1C94AC18" w14:textId="77777777" w:rsidR="00F01C10" w:rsidRDefault="00F01C10" w:rsidP="00F01C10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 xml:space="preserve">Member Name .............................................................................. </w:t>
      </w:r>
    </w:p>
    <w:p w14:paraId="0E9AE532" w14:textId="77777777" w:rsidR="00F01C10" w:rsidRDefault="00F01C10" w:rsidP="00F01C10">
      <w:pPr>
        <w:shd w:val="clear" w:color="auto" w:fill="FFFFFF"/>
        <w:spacing w:after="0" w:line="240" w:lineRule="auto"/>
        <w:rPr>
          <w:b/>
        </w:rPr>
      </w:pPr>
    </w:p>
    <w:p w14:paraId="675765C9" w14:textId="77777777" w:rsidR="00F01C10" w:rsidRDefault="00F01C10" w:rsidP="00F01C10">
      <w:pPr>
        <w:shd w:val="clear" w:color="auto" w:fill="FFFFFF"/>
        <w:spacing w:after="0" w:line="240" w:lineRule="auto"/>
        <w:rPr>
          <w:b/>
        </w:rPr>
      </w:pPr>
      <w:proofErr w:type="spellStart"/>
      <w:r>
        <w:rPr>
          <w:b/>
        </w:rPr>
        <w:t>Goosedale</w:t>
      </w:r>
      <w:proofErr w:type="spellEnd"/>
      <w:r>
        <w:rPr>
          <w:b/>
        </w:rPr>
        <w:t xml:space="preserve"> amount received £..................      by .......................................</w:t>
      </w:r>
      <w:r w:rsidR="00324085">
        <w:rPr>
          <w:b/>
        </w:rPr>
        <w:t>....</w:t>
      </w:r>
      <w:r>
        <w:rPr>
          <w:b/>
        </w:rPr>
        <w:t xml:space="preserve">       Date ................................</w:t>
      </w:r>
    </w:p>
    <w:p w14:paraId="1EE8B9D2" w14:textId="77777777" w:rsidR="00F01C10" w:rsidRPr="00CA30F9" w:rsidRDefault="00F01C10" w:rsidP="00F01C10">
      <w:pPr>
        <w:shd w:val="clear" w:color="auto" w:fill="FFFFFF"/>
        <w:spacing w:after="0" w:line="240" w:lineRule="auto"/>
        <w:rPr>
          <w:b/>
        </w:rPr>
      </w:pPr>
    </w:p>
    <w:p w14:paraId="612D730C" w14:textId="77777777" w:rsidR="00C7293D" w:rsidRPr="00AC2828" w:rsidRDefault="00C7293D" w:rsidP="00C7293D">
      <w:pPr>
        <w:spacing w:after="0"/>
        <w:ind w:left="720" w:right="-334"/>
        <w:jc w:val="center"/>
        <w:rPr>
          <w:b/>
        </w:rPr>
      </w:pPr>
      <w:r w:rsidRPr="00AC2828">
        <w:rPr>
          <w:b/>
        </w:rPr>
        <w:t xml:space="preserve">General Data Protection </w:t>
      </w:r>
      <w:r w:rsidR="0085687F">
        <w:rPr>
          <w:b/>
        </w:rPr>
        <w:t>Regulation (GDPR)</w:t>
      </w:r>
    </w:p>
    <w:p w14:paraId="27A37152" w14:textId="77777777" w:rsidR="00C7293D" w:rsidRPr="005639B4" w:rsidRDefault="00C7293D" w:rsidP="005639B4">
      <w:pPr>
        <w:shd w:val="clear" w:color="auto" w:fill="FFFFFF"/>
        <w:spacing w:after="0" w:line="240" w:lineRule="auto"/>
        <w:rPr>
          <w:color w:val="000000" w:themeColor="text1"/>
        </w:rPr>
      </w:pPr>
      <w:r w:rsidRPr="005639B4">
        <w:rPr>
          <w:color w:val="000000" w:themeColor="text1"/>
        </w:rPr>
        <w:t xml:space="preserve">When you join </w:t>
      </w:r>
      <w:proofErr w:type="spellStart"/>
      <w:r w:rsidRPr="005639B4">
        <w:rPr>
          <w:color w:val="000000" w:themeColor="text1"/>
        </w:rPr>
        <w:t>Goosedale</w:t>
      </w:r>
      <w:proofErr w:type="spellEnd"/>
      <w:r w:rsidRPr="005639B4">
        <w:rPr>
          <w:color w:val="000000" w:themeColor="text1"/>
        </w:rPr>
        <w:t xml:space="preserve"> Model Flying Club, the information contained in this membership form (together with any changes you subsequently notify to us) will be </w:t>
      </w:r>
      <w:r w:rsidR="005639B4">
        <w:rPr>
          <w:color w:val="000000" w:themeColor="text1"/>
        </w:rPr>
        <w:t>entered in</w:t>
      </w:r>
      <w:r w:rsidRPr="005639B4">
        <w:rPr>
          <w:color w:val="000000" w:themeColor="text1"/>
        </w:rPr>
        <w:t xml:space="preserve">to a computer database system held in Google Drive. The </w:t>
      </w:r>
      <w:proofErr w:type="spellStart"/>
      <w:r w:rsidRPr="005639B4">
        <w:rPr>
          <w:color w:val="000000" w:themeColor="text1"/>
        </w:rPr>
        <w:t>Goosedale</w:t>
      </w:r>
      <w:proofErr w:type="spellEnd"/>
      <w:r w:rsidRPr="005639B4">
        <w:rPr>
          <w:color w:val="000000" w:themeColor="text1"/>
        </w:rPr>
        <w:t xml:space="preserve"> Model Flying club Privacy Notice details the information we need to supply you with and your rights under this Act. A copy of the Privacy Notice can be found on our web site at </w:t>
      </w:r>
      <w:hyperlink r:id="rId10" w:history="1">
        <w:r w:rsidRPr="005639B4">
          <w:rPr>
            <w:color w:val="000000" w:themeColor="text1"/>
          </w:rPr>
          <w:t>http://www.goosedalemodelflyingclub.co.uk/</w:t>
        </w:r>
      </w:hyperlink>
      <w:r w:rsidRPr="005639B4">
        <w:rPr>
          <w:color w:val="000000" w:themeColor="text1"/>
        </w:rPr>
        <w:t>. Please be reassured that we will not release your information to third parties beyond the club unless we are required to do so</w:t>
      </w:r>
      <w:r w:rsidR="005639B4">
        <w:rPr>
          <w:color w:val="000000" w:themeColor="text1"/>
        </w:rPr>
        <w:t xml:space="preserve"> </w:t>
      </w:r>
      <w:r w:rsidRPr="005639B4">
        <w:rPr>
          <w:color w:val="000000" w:themeColor="text1"/>
        </w:rPr>
        <w:t>by law, for example by a court order or for the purposes of prevention of fraud or other crime</w:t>
      </w:r>
      <w:r w:rsidR="005639B4">
        <w:rPr>
          <w:color w:val="000000" w:themeColor="text1"/>
        </w:rPr>
        <w:t xml:space="preserve"> or u</w:t>
      </w:r>
      <w:r w:rsidRPr="005639B4">
        <w:rPr>
          <w:color w:val="000000" w:themeColor="text1"/>
        </w:rPr>
        <w:t xml:space="preserve">nder the terms of our licence with our Landlords. </w:t>
      </w:r>
    </w:p>
    <w:p w14:paraId="443F2816" w14:textId="77777777" w:rsidR="00B14C39" w:rsidRDefault="00B14C39">
      <w:pPr>
        <w:suppressAutoHyphens w:val="0"/>
        <w:spacing w:after="0" w:line="240" w:lineRule="auto"/>
        <w:rPr>
          <w:noProof/>
          <w:lang w:eastAsia="en-GB"/>
        </w:rPr>
      </w:pPr>
      <w:r>
        <w:rPr>
          <w:noProof/>
          <w:lang w:eastAsia="en-GB"/>
        </w:rPr>
        <w:br w:type="page"/>
      </w:r>
    </w:p>
    <w:p w14:paraId="45F1B0E7" w14:textId="345A8D4F" w:rsidR="00B14C39" w:rsidRDefault="00B14C39" w:rsidP="00392865">
      <w:pPr>
        <w:shd w:val="clear" w:color="auto" w:fill="FFFFFF"/>
        <w:suppressAutoHyphens w:val="0"/>
        <w:spacing w:after="0" w:line="240" w:lineRule="auto"/>
        <w:rPr>
          <w:noProof/>
          <w:lang w:eastAsia="en-GB"/>
        </w:rPr>
      </w:pPr>
      <w:r w:rsidRPr="00B14C39">
        <w:rPr>
          <w:noProof/>
          <w:lang w:eastAsia="en-GB"/>
        </w:rPr>
        <w:lastRenderedPageBreak/>
        <w:t>Renewals for existing members: Adults £</w:t>
      </w:r>
      <w:r w:rsidR="00F163AD">
        <w:rPr>
          <w:noProof/>
          <w:lang w:eastAsia="en-GB"/>
        </w:rPr>
        <w:t>8</w:t>
      </w:r>
      <w:r w:rsidRPr="00B14C39">
        <w:rPr>
          <w:noProof/>
          <w:lang w:eastAsia="en-GB"/>
        </w:rPr>
        <w:t>0, Juniors (under 18 on 1st March 202</w:t>
      </w:r>
      <w:r w:rsidR="003439F7">
        <w:rPr>
          <w:noProof/>
          <w:lang w:eastAsia="en-GB"/>
        </w:rPr>
        <w:t>4</w:t>
      </w:r>
      <w:r w:rsidRPr="00B14C39">
        <w:rPr>
          <w:noProof/>
          <w:lang w:eastAsia="en-GB"/>
        </w:rPr>
        <w:t>) Free.</w:t>
      </w:r>
    </w:p>
    <w:p w14:paraId="641C70BF" w14:textId="77777777" w:rsidR="00B14C39" w:rsidRDefault="00B36FB3" w:rsidP="00392865">
      <w:pPr>
        <w:shd w:val="clear" w:color="auto" w:fill="FFFFFF"/>
        <w:suppressAutoHyphens w:val="0"/>
        <w:spacing w:after="0" w:line="240" w:lineRule="auto"/>
        <w:rPr>
          <w:noProof/>
          <w:color w:val="FF0000"/>
          <w:lang w:eastAsia="en-GB"/>
        </w:rPr>
      </w:pPr>
      <w:r>
        <w:rPr>
          <w:noProof/>
          <w:color w:val="FF0000"/>
          <w:lang w:eastAsia="en-GB"/>
        </w:rPr>
        <w:t>Here</w:t>
      </w:r>
      <w:r w:rsidR="00B14C39" w:rsidRPr="00B14C39">
        <w:rPr>
          <w:noProof/>
          <w:color w:val="FF0000"/>
          <w:lang w:eastAsia="en-GB"/>
        </w:rPr>
        <w:t xml:space="preserve"> are the rates for New Members</w:t>
      </w:r>
      <w:r w:rsidR="00B14C39">
        <w:rPr>
          <w:noProof/>
          <w:color w:val="FF0000"/>
          <w:lang w:eastAsia="en-GB"/>
        </w:rPr>
        <w:t xml:space="preserve"> and re-joiners </w:t>
      </w:r>
      <w:r>
        <w:rPr>
          <w:noProof/>
          <w:color w:val="FF0000"/>
          <w:lang w:eastAsia="en-GB"/>
        </w:rPr>
        <w:t xml:space="preserve">who have not been a member </w:t>
      </w:r>
      <w:r w:rsidR="00B14C39">
        <w:rPr>
          <w:noProof/>
          <w:color w:val="FF0000"/>
          <w:lang w:eastAsia="en-GB"/>
        </w:rPr>
        <w:t>for at least the previous 12 months:</w:t>
      </w:r>
    </w:p>
    <w:p w14:paraId="321E3FA1" w14:textId="77777777" w:rsidR="00B14C39" w:rsidRDefault="00B14C39" w:rsidP="00392865">
      <w:pPr>
        <w:shd w:val="clear" w:color="auto" w:fill="FFFFFF"/>
        <w:suppressAutoHyphens w:val="0"/>
        <w:spacing w:after="0" w:line="240" w:lineRule="auto"/>
        <w:rPr>
          <w:noProof/>
          <w:color w:val="FF0000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1047"/>
        <w:gridCol w:w="709"/>
        <w:gridCol w:w="6485"/>
      </w:tblGrid>
      <w:tr w:rsidR="008D0AAD" w:rsidRPr="008D0AAD" w14:paraId="386ADCE0" w14:textId="77777777" w:rsidTr="006B6246">
        <w:tc>
          <w:tcPr>
            <w:tcW w:w="2747" w:type="dxa"/>
          </w:tcPr>
          <w:p w14:paraId="4D7BE113" w14:textId="77777777" w:rsidR="008D0AAD" w:rsidRPr="006B6246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u w:val="single"/>
                <w:lang w:eastAsia="en-GB"/>
              </w:rPr>
            </w:pPr>
            <w:r w:rsidRPr="006B6246">
              <w:rPr>
                <w:noProof/>
                <w:color w:val="000000" w:themeColor="text1"/>
                <w:u w:val="single"/>
                <w:lang w:eastAsia="en-GB"/>
              </w:rPr>
              <w:t>Joining</w:t>
            </w:r>
          </w:p>
        </w:tc>
        <w:tc>
          <w:tcPr>
            <w:tcW w:w="1047" w:type="dxa"/>
          </w:tcPr>
          <w:p w14:paraId="24766AB9" w14:textId="77777777" w:rsidR="008D0AAD" w:rsidRPr="006B6246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u w:val="single"/>
                <w:lang w:eastAsia="en-GB"/>
              </w:rPr>
            </w:pPr>
            <w:r w:rsidRPr="006B6246">
              <w:rPr>
                <w:noProof/>
                <w:color w:val="000000" w:themeColor="text1"/>
                <w:u w:val="single"/>
                <w:lang w:eastAsia="en-GB"/>
              </w:rPr>
              <w:t>Junior</w:t>
            </w:r>
          </w:p>
        </w:tc>
        <w:tc>
          <w:tcPr>
            <w:tcW w:w="709" w:type="dxa"/>
          </w:tcPr>
          <w:p w14:paraId="6DE9065C" w14:textId="77777777" w:rsidR="008D0AAD" w:rsidRPr="006B6246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u w:val="single"/>
                <w:lang w:eastAsia="en-GB"/>
              </w:rPr>
            </w:pPr>
            <w:r w:rsidRPr="006B6246">
              <w:rPr>
                <w:noProof/>
                <w:color w:val="000000" w:themeColor="text1"/>
                <w:u w:val="single"/>
                <w:lang w:eastAsia="en-GB"/>
              </w:rPr>
              <w:t>Adult</w:t>
            </w:r>
          </w:p>
        </w:tc>
        <w:tc>
          <w:tcPr>
            <w:tcW w:w="6485" w:type="dxa"/>
          </w:tcPr>
          <w:p w14:paraId="1FA5D862" w14:textId="77777777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</w:p>
        </w:tc>
      </w:tr>
      <w:tr w:rsidR="008D0AAD" w:rsidRPr="008D0AAD" w14:paraId="44A0262A" w14:textId="77777777" w:rsidTr="006B6246">
        <w:tc>
          <w:tcPr>
            <w:tcW w:w="2747" w:type="dxa"/>
          </w:tcPr>
          <w:p w14:paraId="76A85CD5" w14:textId="41A55042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  <w:r w:rsidRPr="008D0AAD">
              <w:rPr>
                <w:noProof/>
                <w:color w:val="000000" w:themeColor="text1"/>
                <w:lang w:eastAsia="en-GB"/>
              </w:rPr>
              <w:t>Before 1</w:t>
            </w:r>
            <w:r w:rsidRPr="008D0AAD">
              <w:rPr>
                <w:noProof/>
                <w:color w:val="000000" w:themeColor="text1"/>
                <w:vertAlign w:val="superscript"/>
                <w:lang w:eastAsia="en-GB"/>
              </w:rPr>
              <w:t>st</w:t>
            </w:r>
            <w:r w:rsidRPr="008D0AAD">
              <w:rPr>
                <w:noProof/>
                <w:color w:val="000000" w:themeColor="text1"/>
                <w:lang w:eastAsia="en-GB"/>
              </w:rPr>
              <w:t xml:space="preserve"> March 202</w:t>
            </w:r>
            <w:r w:rsidR="00F163AD">
              <w:rPr>
                <w:noProof/>
                <w:color w:val="000000" w:themeColor="text1"/>
                <w:lang w:eastAsia="en-GB"/>
              </w:rPr>
              <w:t>5</w:t>
            </w:r>
          </w:p>
        </w:tc>
        <w:tc>
          <w:tcPr>
            <w:tcW w:w="1047" w:type="dxa"/>
          </w:tcPr>
          <w:p w14:paraId="33FE40F4" w14:textId="77777777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  <w:r w:rsidRPr="008D0AAD">
              <w:rPr>
                <w:noProof/>
                <w:color w:val="000000" w:themeColor="text1"/>
                <w:lang w:eastAsia="en-GB"/>
              </w:rPr>
              <w:t>FREE</w:t>
            </w:r>
          </w:p>
        </w:tc>
        <w:tc>
          <w:tcPr>
            <w:tcW w:w="709" w:type="dxa"/>
          </w:tcPr>
          <w:p w14:paraId="3C0EA7EF" w14:textId="56C2A71F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  <w:r w:rsidRPr="008D0AAD">
              <w:rPr>
                <w:noProof/>
                <w:color w:val="000000" w:themeColor="text1"/>
                <w:lang w:eastAsia="en-GB"/>
              </w:rPr>
              <w:t>£</w:t>
            </w:r>
            <w:r w:rsidR="00F163AD">
              <w:rPr>
                <w:noProof/>
                <w:color w:val="000000" w:themeColor="text1"/>
                <w:lang w:eastAsia="en-GB"/>
              </w:rPr>
              <w:t>8</w:t>
            </w:r>
            <w:r w:rsidRPr="008D0AAD">
              <w:rPr>
                <w:noProof/>
                <w:color w:val="000000" w:themeColor="text1"/>
                <w:lang w:eastAsia="en-GB"/>
              </w:rPr>
              <w:t>0</w:t>
            </w:r>
          </w:p>
        </w:tc>
        <w:tc>
          <w:tcPr>
            <w:tcW w:w="6485" w:type="dxa"/>
          </w:tcPr>
          <w:p w14:paraId="194D46C1" w14:textId="77777777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</w:p>
        </w:tc>
      </w:tr>
      <w:tr w:rsidR="008D0AAD" w:rsidRPr="008D0AAD" w14:paraId="462B271C" w14:textId="77777777" w:rsidTr="006B6246">
        <w:tc>
          <w:tcPr>
            <w:tcW w:w="2747" w:type="dxa"/>
          </w:tcPr>
          <w:p w14:paraId="4EE5011C" w14:textId="19D1572B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  <w:r w:rsidRPr="008D0AAD">
              <w:rPr>
                <w:noProof/>
                <w:color w:val="000000" w:themeColor="text1"/>
                <w:lang w:eastAsia="en-GB"/>
              </w:rPr>
              <w:t>During March 202</w:t>
            </w:r>
            <w:r w:rsidR="00F163AD">
              <w:rPr>
                <w:noProof/>
                <w:color w:val="000000" w:themeColor="text1"/>
                <w:lang w:eastAsia="en-GB"/>
              </w:rPr>
              <w:t>5</w:t>
            </w:r>
          </w:p>
        </w:tc>
        <w:tc>
          <w:tcPr>
            <w:tcW w:w="1047" w:type="dxa"/>
          </w:tcPr>
          <w:p w14:paraId="42685F92" w14:textId="77777777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  <w:r w:rsidRPr="008D0AAD">
              <w:rPr>
                <w:noProof/>
                <w:color w:val="000000" w:themeColor="text1"/>
                <w:lang w:eastAsia="en-GB"/>
              </w:rPr>
              <w:t>FREE</w:t>
            </w:r>
          </w:p>
        </w:tc>
        <w:tc>
          <w:tcPr>
            <w:tcW w:w="709" w:type="dxa"/>
          </w:tcPr>
          <w:p w14:paraId="39273A0F" w14:textId="76E76A4C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  <w:r w:rsidRPr="008D0AAD">
              <w:rPr>
                <w:noProof/>
                <w:color w:val="000000" w:themeColor="text1"/>
                <w:lang w:eastAsia="en-GB"/>
              </w:rPr>
              <w:t>£</w:t>
            </w:r>
            <w:r w:rsidR="00F163AD">
              <w:rPr>
                <w:noProof/>
                <w:color w:val="000000" w:themeColor="text1"/>
                <w:lang w:eastAsia="en-GB"/>
              </w:rPr>
              <w:t>8</w:t>
            </w:r>
            <w:r w:rsidRPr="008D0AAD">
              <w:rPr>
                <w:noProof/>
                <w:color w:val="000000" w:themeColor="text1"/>
                <w:lang w:eastAsia="en-GB"/>
              </w:rPr>
              <w:t>2</w:t>
            </w:r>
          </w:p>
        </w:tc>
        <w:tc>
          <w:tcPr>
            <w:tcW w:w="6485" w:type="dxa"/>
          </w:tcPr>
          <w:p w14:paraId="30EB1902" w14:textId="77777777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</w:p>
        </w:tc>
      </w:tr>
      <w:tr w:rsidR="008D0AAD" w:rsidRPr="008D0AAD" w14:paraId="2D5A4AF7" w14:textId="77777777" w:rsidTr="006B6246">
        <w:tc>
          <w:tcPr>
            <w:tcW w:w="2747" w:type="dxa"/>
          </w:tcPr>
          <w:p w14:paraId="00883EA8" w14:textId="06D8B134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  <w:r w:rsidRPr="008D0AAD">
              <w:rPr>
                <w:noProof/>
                <w:color w:val="000000" w:themeColor="text1"/>
                <w:lang w:eastAsia="en-GB"/>
              </w:rPr>
              <w:t>During April 202</w:t>
            </w:r>
            <w:r w:rsidR="00F163AD">
              <w:rPr>
                <w:noProof/>
                <w:color w:val="000000" w:themeColor="text1"/>
                <w:lang w:eastAsia="en-GB"/>
              </w:rPr>
              <w:t>5</w:t>
            </w:r>
          </w:p>
        </w:tc>
        <w:tc>
          <w:tcPr>
            <w:tcW w:w="1047" w:type="dxa"/>
          </w:tcPr>
          <w:p w14:paraId="05D87293" w14:textId="77777777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  <w:r w:rsidRPr="008D0AAD">
              <w:rPr>
                <w:noProof/>
                <w:color w:val="000000" w:themeColor="text1"/>
                <w:lang w:eastAsia="en-GB"/>
              </w:rPr>
              <w:t>FREE</w:t>
            </w:r>
          </w:p>
        </w:tc>
        <w:tc>
          <w:tcPr>
            <w:tcW w:w="709" w:type="dxa"/>
          </w:tcPr>
          <w:p w14:paraId="5BB02614" w14:textId="5C3573BD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  <w:r w:rsidRPr="008D0AAD">
              <w:rPr>
                <w:noProof/>
                <w:color w:val="000000" w:themeColor="text1"/>
                <w:lang w:eastAsia="en-GB"/>
              </w:rPr>
              <w:t>£</w:t>
            </w:r>
            <w:r w:rsidR="00F163AD">
              <w:rPr>
                <w:noProof/>
                <w:color w:val="000000" w:themeColor="text1"/>
                <w:lang w:eastAsia="en-GB"/>
              </w:rPr>
              <w:t>7</w:t>
            </w:r>
            <w:r w:rsidRPr="008D0AAD">
              <w:rPr>
                <w:noProof/>
                <w:color w:val="000000" w:themeColor="text1"/>
                <w:lang w:eastAsia="en-GB"/>
              </w:rPr>
              <w:t>6</w:t>
            </w:r>
          </w:p>
        </w:tc>
        <w:tc>
          <w:tcPr>
            <w:tcW w:w="6485" w:type="dxa"/>
          </w:tcPr>
          <w:p w14:paraId="0FB1A6D7" w14:textId="77777777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</w:p>
        </w:tc>
      </w:tr>
      <w:tr w:rsidR="008D0AAD" w:rsidRPr="008D0AAD" w14:paraId="1F65BC22" w14:textId="77777777" w:rsidTr="006B6246">
        <w:tc>
          <w:tcPr>
            <w:tcW w:w="2747" w:type="dxa"/>
          </w:tcPr>
          <w:p w14:paraId="7BFABCCB" w14:textId="64C8F590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  <w:r w:rsidRPr="008D0AAD">
              <w:rPr>
                <w:noProof/>
                <w:color w:val="000000" w:themeColor="text1"/>
                <w:lang w:eastAsia="en-GB"/>
              </w:rPr>
              <w:t>During May 202</w:t>
            </w:r>
            <w:r w:rsidR="00F163AD">
              <w:rPr>
                <w:noProof/>
                <w:color w:val="000000" w:themeColor="text1"/>
                <w:lang w:eastAsia="en-GB"/>
              </w:rPr>
              <w:t>5</w:t>
            </w:r>
          </w:p>
        </w:tc>
        <w:tc>
          <w:tcPr>
            <w:tcW w:w="1047" w:type="dxa"/>
          </w:tcPr>
          <w:p w14:paraId="5D29BA7F" w14:textId="77777777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  <w:r w:rsidRPr="008D0AAD">
              <w:rPr>
                <w:noProof/>
                <w:color w:val="000000" w:themeColor="text1"/>
                <w:lang w:eastAsia="en-GB"/>
              </w:rPr>
              <w:t>FREE</w:t>
            </w:r>
          </w:p>
        </w:tc>
        <w:tc>
          <w:tcPr>
            <w:tcW w:w="709" w:type="dxa"/>
          </w:tcPr>
          <w:p w14:paraId="24E472A1" w14:textId="42667A0A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  <w:r w:rsidRPr="008D0AAD">
              <w:rPr>
                <w:noProof/>
                <w:color w:val="000000" w:themeColor="text1"/>
                <w:lang w:eastAsia="en-GB"/>
              </w:rPr>
              <w:t>£</w:t>
            </w:r>
            <w:r w:rsidR="00F163AD">
              <w:rPr>
                <w:noProof/>
                <w:color w:val="000000" w:themeColor="text1"/>
                <w:lang w:eastAsia="en-GB"/>
              </w:rPr>
              <w:t>7</w:t>
            </w:r>
            <w:r w:rsidRPr="008D0AAD">
              <w:rPr>
                <w:noProof/>
                <w:color w:val="000000" w:themeColor="text1"/>
                <w:lang w:eastAsia="en-GB"/>
              </w:rPr>
              <w:t>0</w:t>
            </w:r>
          </w:p>
        </w:tc>
        <w:tc>
          <w:tcPr>
            <w:tcW w:w="6485" w:type="dxa"/>
          </w:tcPr>
          <w:p w14:paraId="6B0E51D1" w14:textId="77777777" w:rsidR="008D0AAD" w:rsidRPr="00B36FB3" w:rsidRDefault="00B36FB3" w:rsidP="005639B4">
            <w:pPr>
              <w:suppressAutoHyphens w:val="0"/>
              <w:spacing w:after="0" w:line="240" w:lineRule="auto"/>
              <w:rPr>
                <w:b/>
                <w:noProof/>
                <w:color w:val="000000" w:themeColor="text1"/>
                <w:lang w:eastAsia="en-GB"/>
              </w:rPr>
            </w:pPr>
            <w:r w:rsidRPr="00B36FB3">
              <w:rPr>
                <w:b/>
                <w:noProof/>
                <w:color w:val="000000" w:themeColor="text1"/>
                <w:lang w:eastAsia="en-GB"/>
              </w:rPr>
              <w:t xml:space="preserve">All Members must </w:t>
            </w:r>
            <w:r w:rsidR="005639B4">
              <w:rPr>
                <w:b/>
                <w:noProof/>
                <w:color w:val="000000" w:themeColor="text1"/>
                <w:lang w:eastAsia="en-GB"/>
              </w:rPr>
              <w:t>have</w:t>
            </w:r>
            <w:r w:rsidRPr="00B36FB3">
              <w:rPr>
                <w:b/>
                <w:noProof/>
                <w:color w:val="000000" w:themeColor="text1"/>
                <w:lang w:eastAsia="en-GB"/>
              </w:rPr>
              <w:t xml:space="preserve"> BMFA</w:t>
            </w:r>
            <w:r w:rsidR="005639B4">
              <w:rPr>
                <w:b/>
                <w:noProof/>
                <w:color w:val="000000" w:themeColor="text1"/>
                <w:lang w:eastAsia="en-GB"/>
              </w:rPr>
              <w:t xml:space="preserve"> Insurance</w:t>
            </w:r>
          </w:p>
        </w:tc>
      </w:tr>
      <w:tr w:rsidR="008D0AAD" w:rsidRPr="008D0AAD" w14:paraId="26FE85AB" w14:textId="77777777" w:rsidTr="006B6246">
        <w:tc>
          <w:tcPr>
            <w:tcW w:w="2747" w:type="dxa"/>
          </w:tcPr>
          <w:p w14:paraId="1CEF2BE9" w14:textId="5DEAED52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  <w:r w:rsidRPr="008D0AAD">
              <w:rPr>
                <w:noProof/>
                <w:color w:val="000000" w:themeColor="text1"/>
                <w:lang w:eastAsia="en-GB"/>
              </w:rPr>
              <w:t>During June 202</w:t>
            </w:r>
            <w:r w:rsidR="00F163AD">
              <w:rPr>
                <w:noProof/>
                <w:color w:val="000000" w:themeColor="text1"/>
                <w:lang w:eastAsia="en-GB"/>
              </w:rPr>
              <w:t>5</w:t>
            </w:r>
          </w:p>
        </w:tc>
        <w:tc>
          <w:tcPr>
            <w:tcW w:w="1047" w:type="dxa"/>
          </w:tcPr>
          <w:p w14:paraId="1E744F08" w14:textId="77777777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  <w:r w:rsidRPr="008D0AAD">
              <w:rPr>
                <w:noProof/>
                <w:color w:val="000000" w:themeColor="text1"/>
                <w:lang w:eastAsia="en-GB"/>
              </w:rPr>
              <w:t>FREE</w:t>
            </w:r>
          </w:p>
        </w:tc>
        <w:tc>
          <w:tcPr>
            <w:tcW w:w="709" w:type="dxa"/>
          </w:tcPr>
          <w:p w14:paraId="6F08A106" w14:textId="5E3053DD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  <w:r w:rsidRPr="008D0AAD">
              <w:rPr>
                <w:noProof/>
                <w:color w:val="000000" w:themeColor="text1"/>
                <w:lang w:eastAsia="en-GB"/>
              </w:rPr>
              <w:t>£</w:t>
            </w:r>
            <w:r w:rsidR="00F163AD">
              <w:rPr>
                <w:noProof/>
                <w:color w:val="000000" w:themeColor="text1"/>
                <w:lang w:eastAsia="en-GB"/>
              </w:rPr>
              <w:t>6</w:t>
            </w:r>
            <w:r w:rsidRPr="008D0AAD">
              <w:rPr>
                <w:noProof/>
                <w:color w:val="000000" w:themeColor="text1"/>
                <w:lang w:eastAsia="en-GB"/>
              </w:rPr>
              <w:t>4</w:t>
            </w:r>
          </w:p>
        </w:tc>
        <w:tc>
          <w:tcPr>
            <w:tcW w:w="6485" w:type="dxa"/>
          </w:tcPr>
          <w:p w14:paraId="39164915" w14:textId="2E608C02" w:rsidR="008D0AAD" w:rsidRPr="00B36FB3" w:rsidRDefault="008D0AAD" w:rsidP="00E2681B">
            <w:pPr>
              <w:suppressAutoHyphens w:val="0"/>
              <w:spacing w:after="0" w:line="240" w:lineRule="auto"/>
              <w:rPr>
                <w:b/>
                <w:noProof/>
                <w:color w:val="000000" w:themeColor="text1"/>
                <w:lang w:eastAsia="en-GB"/>
              </w:rPr>
            </w:pPr>
            <w:r w:rsidRPr="00B36FB3">
              <w:rPr>
                <w:b/>
                <w:noProof/>
                <w:color w:val="000000" w:themeColor="text1"/>
                <w:lang w:eastAsia="en-GB"/>
              </w:rPr>
              <w:t>BMFA Fees for 202</w:t>
            </w:r>
            <w:r w:rsidR="00294340">
              <w:rPr>
                <w:b/>
                <w:noProof/>
                <w:color w:val="000000" w:themeColor="text1"/>
                <w:lang w:eastAsia="en-GB"/>
              </w:rPr>
              <w:t>3</w:t>
            </w:r>
          </w:p>
        </w:tc>
      </w:tr>
      <w:tr w:rsidR="008D0AAD" w:rsidRPr="008D0AAD" w14:paraId="6838E6AD" w14:textId="77777777" w:rsidTr="006B6246">
        <w:tc>
          <w:tcPr>
            <w:tcW w:w="2747" w:type="dxa"/>
          </w:tcPr>
          <w:p w14:paraId="0D5ABF33" w14:textId="307577B2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  <w:r w:rsidRPr="008D0AAD">
              <w:rPr>
                <w:noProof/>
                <w:color w:val="000000" w:themeColor="text1"/>
                <w:lang w:eastAsia="en-GB"/>
              </w:rPr>
              <w:t>During July 202</w:t>
            </w:r>
            <w:r w:rsidR="00F163AD">
              <w:rPr>
                <w:noProof/>
                <w:color w:val="000000" w:themeColor="text1"/>
                <w:lang w:eastAsia="en-GB"/>
              </w:rPr>
              <w:t>5</w:t>
            </w:r>
          </w:p>
        </w:tc>
        <w:tc>
          <w:tcPr>
            <w:tcW w:w="1047" w:type="dxa"/>
          </w:tcPr>
          <w:p w14:paraId="6D65C557" w14:textId="77777777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  <w:r w:rsidRPr="008D0AAD">
              <w:rPr>
                <w:noProof/>
                <w:color w:val="000000" w:themeColor="text1"/>
                <w:lang w:eastAsia="en-GB"/>
              </w:rPr>
              <w:t>FREE</w:t>
            </w:r>
          </w:p>
        </w:tc>
        <w:tc>
          <w:tcPr>
            <w:tcW w:w="709" w:type="dxa"/>
          </w:tcPr>
          <w:p w14:paraId="7450952F" w14:textId="776F9C37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  <w:r w:rsidRPr="008D0AAD">
              <w:rPr>
                <w:noProof/>
                <w:color w:val="000000" w:themeColor="text1"/>
                <w:lang w:eastAsia="en-GB"/>
              </w:rPr>
              <w:t>£</w:t>
            </w:r>
            <w:r w:rsidR="00F163AD">
              <w:rPr>
                <w:noProof/>
                <w:color w:val="000000" w:themeColor="text1"/>
                <w:lang w:eastAsia="en-GB"/>
              </w:rPr>
              <w:t>5</w:t>
            </w:r>
            <w:r w:rsidRPr="008D0AAD">
              <w:rPr>
                <w:noProof/>
                <w:color w:val="000000" w:themeColor="text1"/>
                <w:lang w:eastAsia="en-GB"/>
              </w:rPr>
              <w:t>8</w:t>
            </w:r>
          </w:p>
        </w:tc>
        <w:tc>
          <w:tcPr>
            <w:tcW w:w="6485" w:type="dxa"/>
          </w:tcPr>
          <w:p w14:paraId="52783292" w14:textId="77777777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</w:p>
        </w:tc>
      </w:tr>
      <w:tr w:rsidR="008D0AAD" w:rsidRPr="008D0AAD" w14:paraId="1DA15B10" w14:textId="77777777" w:rsidTr="006B6246">
        <w:tc>
          <w:tcPr>
            <w:tcW w:w="2747" w:type="dxa"/>
          </w:tcPr>
          <w:p w14:paraId="69F65A4E" w14:textId="6241DCE2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  <w:r w:rsidRPr="008D0AAD">
              <w:rPr>
                <w:noProof/>
                <w:color w:val="000000" w:themeColor="text1"/>
                <w:lang w:eastAsia="en-GB"/>
              </w:rPr>
              <w:t>During August 202</w:t>
            </w:r>
            <w:r w:rsidR="00F163AD">
              <w:rPr>
                <w:noProof/>
                <w:color w:val="000000" w:themeColor="text1"/>
                <w:lang w:eastAsia="en-GB"/>
              </w:rPr>
              <w:t>5</w:t>
            </w:r>
          </w:p>
        </w:tc>
        <w:tc>
          <w:tcPr>
            <w:tcW w:w="1047" w:type="dxa"/>
          </w:tcPr>
          <w:p w14:paraId="2AF34BE9" w14:textId="77777777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  <w:r w:rsidRPr="008D0AAD">
              <w:rPr>
                <w:noProof/>
                <w:color w:val="000000" w:themeColor="text1"/>
                <w:lang w:eastAsia="en-GB"/>
              </w:rPr>
              <w:t>FREE</w:t>
            </w:r>
          </w:p>
        </w:tc>
        <w:tc>
          <w:tcPr>
            <w:tcW w:w="709" w:type="dxa"/>
          </w:tcPr>
          <w:p w14:paraId="52B400DC" w14:textId="294B84B8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  <w:r w:rsidRPr="008D0AAD">
              <w:rPr>
                <w:noProof/>
                <w:color w:val="000000" w:themeColor="text1"/>
                <w:lang w:eastAsia="en-GB"/>
              </w:rPr>
              <w:t>£</w:t>
            </w:r>
            <w:r w:rsidR="00F163AD">
              <w:rPr>
                <w:noProof/>
                <w:color w:val="000000" w:themeColor="text1"/>
                <w:lang w:eastAsia="en-GB"/>
              </w:rPr>
              <w:t>5</w:t>
            </w:r>
            <w:r w:rsidRPr="008D0AAD">
              <w:rPr>
                <w:noProof/>
                <w:color w:val="000000" w:themeColor="text1"/>
                <w:lang w:eastAsia="en-GB"/>
              </w:rPr>
              <w:t>2</w:t>
            </w:r>
          </w:p>
        </w:tc>
        <w:tc>
          <w:tcPr>
            <w:tcW w:w="6485" w:type="dxa"/>
          </w:tcPr>
          <w:p w14:paraId="5E91E23E" w14:textId="7F7DB446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  <w:r w:rsidRPr="008D0AAD">
              <w:rPr>
                <w:noProof/>
                <w:color w:val="000000" w:themeColor="text1"/>
                <w:lang w:eastAsia="en-GB"/>
              </w:rPr>
              <w:t>Senior: £</w:t>
            </w:r>
            <w:r w:rsidR="00F163AD">
              <w:rPr>
                <w:noProof/>
                <w:color w:val="000000" w:themeColor="text1"/>
                <w:lang w:eastAsia="en-GB"/>
              </w:rPr>
              <w:t>50</w:t>
            </w:r>
            <w:r w:rsidRPr="008D0AAD">
              <w:rPr>
                <w:noProof/>
                <w:color w:val="000000" w:themeColor="text1"/>
                <w:lang w:eastAsia="en-GB"/>
              </w:rPr>
              <w:t xml:space="preserve"> plus £</w:t>
            </w:r>
            <w:r w:rsidR="00294340">
              <w:rPr>
                <w:noProof/>
                <w:color w:val="000000" w:themeColor="text1"/>
                <w:lang w:eastAsia="en-GB"/>
              </w:rPr>
              <w:t>10</w:t>
            </w:r>
            <w:r w:rsidRPr="008D0AAD">
              <w:rPr>
                <w:noProof/>
                <w:color w:val="000000" w:themeColor="text1"/>
                <w:lang w:eastAsia="en-GB"/>
              </w:rPr>
              <w:t xml:space="preserve"> CAA Registration Fee</w:t>
            </w:r>
          </w:p>
        </w:tc>
      </w:tr>
      <w:tr w:rsidR="008D0AAD" w:rsidRPr="008D0AAD" w14:paraId="06A5F625" w14:textId="77777777" w:rsidTr="006B6246">
        <w:tc>
          <w:tcPr>
            <w:tcW w:w="2747" w:type="dxa"/>
          </w:tcPr>
          <w:p w14:paraId="522F35ED" w14:textId="53B46360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  <w:r w:rsidRPr="008D0AAD">
              <w:rPr>
                <w:noProof/>
                <w:color w:val="000000" w:themeColor="text1"/>
                <w:lang w:eastAsia="en-GB"/>
              </w:rPr>
              <w:t>During September 202</w:t>
            </w:r>
            <w:r w:rsidR="00F163AD">
              <w:rPr>
                <w:noProof/>
                <w:color w:val="000000" w:themeColor="text1"/>
                <w:lang w:eastAsia="en-GB"/>
              </w:rPr>
              <w:t>5</w:t>
            </w:r>
          </w:p>
        </w:tc>
        <w:tc>
          <w:tcPr>
            <w:tcW w:w="1047" w:type="dxa"/>
          </w:tcPr>
          <w:p w14:paraId="78349904" w14:textId="77777777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  <w:r w:rsidRPr="008D0AAD">
              <w:rPr>
                <w:noProof/>
                <w:color w:val="000000" w:themeColor="text1"/>
                <w:lang w:eastAsia="en-GB"/>
              </w:rPr>
              <w:t>FREE</w:t>
            </w:r>
          </w:p>
        </w:tc>
        <w:tc>
          <w:tcPr>
            <w:tcW w:w="709" w:type="dxa"/>
          </w:tcPr>
          <w:p w14:paraId="14DF1914" w14:textId="1CEE412D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  <w:r w:rsidRPr="008D0AAD">
              <w:rPr>
                <w:noProof/>
                <w:color w:val="000000" w:themeColor="text1"/>
                <w:lang w:eastAsia="en-GB"/>
              </w:rPr>
              <w:t>£</w:t>
            </w:r>
            <w:r w:rsidR="00F163AD">
              <w:rPr>
                <w:noProof/>
                <w:color w:val="000000" w:themeColor="text1"/>
                <w:lang w:eastAsia="en-GB"/>
              </w:rPr>
              <w:t>4</w:t>
            </w:r>
            <w:r w:rsidRPr="008D0AAD">
              <w:rPr>
                <w:noProof/>
                <w:color w:val="000000" w:themeColor="text1"/>
                <w:lang w:eastAsia="en-GB"/>
              </w:rPr>
              <w:t>6</w:t>
            </w:r>
          </w:p>
        </w:tc>
        <w:tc>
          <w:tcPr>
            <w:tcW w:w="6485" w:type="dxa"/>
          </w:tcPr>
          <w:p w14:paraId="4DD1DA06" w14:textId="21E90027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  <w:r w:rsidRPr="008D0AAD">
              <w:rPr>
                <w:noProof/>
                <w:color w:val="000000" w:themeColor="text1"/>
                <w:lang w:eastAsia="en-GB"/>
              </w:rPr>
              <w:t>Junior: £</w:t>
            </w:r>
            <w:r w:rsidR="00294340">
              <w:rPr>
                <w:noProof/>
                <w:color w:val="000000" w:themeColor="text1"/>
                <w:lang w:eastAsia="en-GB"/>
              </w:rPr>
              <w:t>2</w:t>
            </w:r>
            <w:r w:rsidR="00F163AD">
              <w:rPr>
                <w:noProof/>
                <w:color w:val="000000" w:themeColor="text1"/>
                <w:lang w:eastAsia="en-GB"/>
              </w:rPr>
              <w:t>5</w:t>
            </w:r>
            <w:r w:rsidRPr="008D0AAD">
              <w:rPr>
                <w:noProof/>
                <w:color w:val="000000" w:themeColor="text1"/>
                <w:lang w:eastAsia="en-GB"/>
              </w:rPr>
              <w:t xml:space="preserve"> plus £</w:t>
            </w:r>
            <w:r w:rsidR="00294340">
              <w:rPr>
                <w:noProof/>
                <w:color w:val="000000" w:themeColor="text1"/>
                <w:lang w:eastAsia="en-GB"/>
              </w:rPr>
              <w:t>10</w:t>
            </w:r>
            <w:r w:rsidRPr="008D0AAD">
              <w:rPr>
                <w:noProof/>
                <w:color w:val="000000" w:themeColor="text1"/>
                <w:lang w:eastAsia="en-GB"/>
              </w:rPr>
              <w:t xml:space="preserve"> CAA Registration Fee</w:t>
            </w:r>
          </w:p>
        </w:tc>
      </w:tr>
      <w:tr w:rsidR="008D0AAD" w:rsidRPr="008D0AAD" w14:paraId="3519EF5C" w14:textId="77777777" w:rsidTr="006B6246">
        <w:tc>
          <w:tcPr>
            <w:tcW w:w="2747" w:type="dxa"/>
          </w:tcPr>
          <w:p w14:paraId="27E09461" w14:textId="45459BC5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  <w:r w:rsidRPr="008D0AAD">
              <w:rPr>
                <w:noProof/>
                <w:color w:val="000000" w:themeColor="text1"/>
                <w:lang w:eastAsia="en-GB"/>
              </w:rPr>
              <w:t>During October 202</w:t>
            </w:r>
            <w:r w:rsidR="00F163AD">
              <w:rPr>
                <w:noProof/>
                <w:color w:val="000000" w:themeColor="text1"/>
                <w:lang w:eastAsia="en-GB"/>
              </w:rPr>
              <w:t>5</w:t>
            </w:r>
          </w:p>
        </w:tc>
        <w:tc>
          <w:tcPr>
            <w:tcW w:w="1047" w:type="dxa"/>
          </w:tcPr>
          <w:p w14:paraId="6DA903C9" w14:textId="77777777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  <w:r w:rsidRPr="008D0AAD">
              <w:rPr>
                <w:noProof/>
                <w:color w:val="000000" w:themeColor="text1"/>
                <w:lang w:eastAsia="en-GB"/>
              </w:rPr>
              <w:t>FREE</w:t>
            </w:r>
          </w:p>
        </w:tc>
        <w:tc>
          <w:tcPr>
            <w:tcW w:w="709" w:type="dxa"/>
          </w:tcPr>
          <w:p w14:paraId="080318DB" w14:textId="74913276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  <w:r w:rsidRPr="008D0AAD">
              <w:rPr>
                <w:noProof/>
                <w:color w:val="000000" w:themeColor="text1"/>
                <w:lang w:eastAsia="en-GB"/>
              </w:rPr>
              <w:t>£</w:t>
            </w:r>
            <w:r w:rsidR="00F163AD">
              <w:rPr>
                <w:noProof/>
                <w:color w:val="000000" w:themeColor="text1"/>
                <w:lang w:eastAsia="en-GB"/>
              </w:rPr>
              <w:t>4</w:t>
            </w:r>
            <w:r w:rsidRPr="008D0AAD">
              <w:rPr>
                <w:noProof/>
                <w:color w:val="000000" w:themeColor="text1"/>
                <w:lang w:eastAsia="en-GB"/>
              </w:rPr>
              <w:t>0</w:t>
            </w:r>
          </w:p>
        </w:tc>
        <w:tc>
          <w:tcPr>
            <w:tcW w:w="6485" w:type="dxa"/>
          </w:tcPr>
          <w:p w14:paraId="79DD2D25" w14:textId="77777777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</w:p>
        </w:tc>
      </w:tr>
      <w:tr w:rsidR="008D0AAD" w:rsidRPr="008D0AAD" w14:paraId="55C4DC1E" w14:textId="77777777" w:rsidTr="006B6246">
        <w:tc>
          <w:tcPr>
            <w:tcW w:w="2747" w:type="dxa"/>
          </w:tcPr>
          <w:p w14:paraId="3F006D45" w14:textId="2D777710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  <w:r w:rsidRPr="008D0AAD">
              <w:rPr>
                <w:noProof/>
                <w:color w:val="000000" w:themeColor="text1"/>
                <w:lang w:eastAsia="en-GB"/>
              </w:rPr>
              <w:t>During November 202</w:t>
            </w:r>
            <w:r w:rsidR="00F163AD">
              <w:rPr>
                <w:noProof/>
                <w:color w:val="000000" w:themeColor="text1"/>
                <w:lang w:eastAsia="en-GB"/>
              </w:rPr>
              <w:t>5</w:t>
            </w:r>
          </w:p>
        </w:tc>
        <w:tc>
          <w:tcPr>
            <w:tcW w:w="1047" w:type="dxa"/>
          </w:tcPr>
          <w:p w14:paraId="0E6CC989" w14:textId="77777777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  <w:r w:rsidRPr="008D0AAD">
              <w:rPr>
                <w:noProof/>
                <w:color w:val="000000" w:themeColor="text1"/>
                <w:lang w:eastAsia="en-GB"/>
              </w:rPr>
              <w:t>FREE</w:t>
            </w:r>
          </w:p>
        </w:tc>
        <w:tc>
          <w:tcPr>
            <w:tcW w:w="709" w:type="dxa"/>
          </w:tcPr>
          <w:p w14:paraId="7E7C3B99" w14:textId="089ADEFB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  <w:r w:rsidRPr="008D0AAD">
              <w:rPr>
                <w:noProof/>
                <w:color w:val="000000" w:themeColor="text1"/>
                <w:lang w:eastAsia="en-GB"/>
              </w:rPr>
              <w:t>£</w:t>
            </w:r>
            <w:r w:rsidR="00F163AD">
              <w:rPr>
                <w:noProof/>
                <w:color w:val="000000" w:themeColor="text1"/>
                <w:lang w:eastAsia="en-GB"/>
              </w:rPr>
              <w:t>3</w:t>
            </w:r>
            <w:r w:rsidRPr="008D0AAD">
              <w:rPr>
                <w:noProof/>
                <w:color w:val="000000" w:themeColor="text1"/>
                <w:lang w:eastAsia="en-GB"/>
              </w:rPr>
              <w:t>4</w:t>
            </w:r>
          </w:p>
        </w:tc>
        <w:tc>
          <w:tcPr>
            <w:tcW w:w="6485" w:type="dxa"/>
          </w:tcPr>
          <w:p w14:paraId="7F074A93" w14:textId="77777777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  <w:r w:rsidRPr="008D0AAD">
              <w:rPr>
                <w:noProof/>
                <w:color w:val="000000" w:themeColor="text1"/>
                <w:lang w:eastAsia="en-GB"/>
              </w:rPr>
              <w:t xml:space="preserve">Please arrange your BMFA membership: </w:t>
            </w:r>
          </w:p>
        </w:tc>
      </w:tr>
      <w:tr w:rsidR="008D0AAD" w:rsidRPr="008D0AAD" w14:paraId="7DD6AD7D" w14:textId="77777777" w:rsidTr="006B6246">
        <w:tc>
          <w:tcPr>
            <w:tcW w:w="2747" w:type="dxa"/>
          </w:tcPr>
          <w:p w14:paraId="7C3D4855" w14:textId="5D6CDB7B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  <w:r w:rsidRPr="008D0AAD">
              <w:rPr>
                <w:noProof/>
                <w:color w:val="000000" w:themeColor="text1"/>
                <w:lang w:eastAsia="en-GB"/>
              </w:rPr>
              <w:t>During December 202</w:t>
            </w:r>
            <w:r w:rsidR="00F163AD">
              <w:rPr>
                <w:noProof/>
                <w:color w:val="000000" w:themeColor="text1"/>
                <w:lang w:eastAsia="en-GB"/>
              </w:rPr>
              <w:t>5</w:t>
            </w:r>
          </w:p>
        </w:tc>
        <w:tc>
          <w:tcPr>
            <w:tcW w:w="1047" w:type="dxa"/>
          </w:tcPr>
          <w:p w14:paraId="560CD220" w14:textId="77777777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  <w:r w:rsidRPr="008D0AAD">
              <w:rPr>
                <w:noProof/>
                <w:color w:val="000000" w:themeColor="text1"/>
                <w:lang w:eastAsia="en-GB"/>
              </w:rPr>
              <w:t>FREE</w:t>
            </w:r>
          </w:p>
        </w:tc>
        <w:tc>
          <w:tcPr>
            <w:tcW w:w="709" w:type="dxa"/>
          </w:tcPr>
          <w:p w14:paraId="44E5E92C" w14:textId="2D33356C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  <w:r w:rsidRPr="008D0AAD">
              <w:rPr>
                <w:noProof/>
                <w:color w:val="000000" w:themeColor="text1"/>
                <w:lang w:eastAsia="en-GB"/>
              </w:rPr>
              <w:t>£</w:t>
            </w:r>
            <w:r w:rsidR="00F163AD">
              <w:rPr>
                <w:noProof/>
                <w:color w:val="000000" w:themeColor="text1"/>
                <w:lang w:eastAsia="en-GB"/>
              </w:rPr>
              <w:t>2</w:t>
            </w:r>
            <w:r w:rsidRPr="008D0AAD">
              <w:rPr>
                <w:noProof/>
                <w:color w:val="000000" w:themeColor="text1"/>
                <w:lang w:eastAsia="en-GB"/>
              </w:rPr>
              <w:t>8</w:t>
            </w:r>
          </w:p>
        </w:tc>
        <w:tc>
          <w:tcPr>
            <w:tcW w:w="6485" w:type="dxa"/>
          </w:tcPr>
          <w:p w14:paraId="432F04C4" w14:textId="77777777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  <w:r w:rsidRPr="008D0AAD">
              <w:rPr>
                <w:noProof/>
                <w:color w:val="000000" w:themeColor="text1"/>
                <w:lang w:eastAsia="en-GB"/>
              </w:rPr>
              <w:t xml:space="preserve">online: </w:t>
            </w:r>
            <w:r w:rsidRPr="00984C41">
              <w:rPr>
                <w:rStyle w:val="Hyperlink"/>
              </w:rPr>
              <w:t>https://bmfa.azolve.com</w:t>
            </w:r>
          </w:p>
        </w:tc>
      </w:tr>
      <w:tr w:rsidR="008D0AAD" w:rsidRPr="008D0AAD" w14:paraId="1F0DCDA1" w14:textId="77777777" w:rsidTr="006B6246">
        <w:tc>
          <w:tcPr>
            <w:tcW w:w="2747" w:type="dxa"/>
          </w:tcPr>
          <w:p w14:paraId="2FCA8FE5" w14:textId="3BFB0BD0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  <w:r w:rsidRPr="008D0AAD">
              <w:rPr>
                <w:noProof/>
                <w:color w:val="000000" w:themeColor="text1"/>
                <w:lang w:eastAsia="en-GB"/>
              </w:rPr>
              <w:t>During January 202</w:t>
            </w:r>
            <w:r w:rsidR="00F163AD">
              <w:rPr>
                <w:noProof/>
                <w:color w:val="000000" w:themeColor="text1"/>
                <w:lang w:eastAsia="en-GB"/>
              </w:rPr>
              <w:t>6</w:t>
            </w:r>
          </w:p>
        </w:tc>
        <w:tc>
          <w:tcPr>
            <w:tcW w:w="1047" w:type="dxa"/>
          </w:tcPr>
          <w:p w14:paraId="08FF04DC" w14:textId="77777777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  <w:r w:rsidRPr="008D0AAD">
              <w:rPr>
                <w:noProof/>
                <w:color w:val="000000" w:themeColor="text1"/>
                <w:lang w:eastAsia="en-GB"/>
              </w:rPr>
              <w:t>FREE</w:t>
            </w:r>
          </w:p>
        </w:tc>
        <w:tc>
          <w:tcPr>
            <w:tcW w:w="709" w:type="dxa"/>
          </w:tcPr>
          <w:p w14:paraId="3A6A1608" w14:textId="1AA6684F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  <w:r w:rsidRPr="008D0AAD">
              <w:rPr>
                <w:noProof/>
                <w:color w:val="000000" w:themeColor="text1"/>
                <w:lang w:eastAsia="en-GB"/>
              </w:rPr>
              <w:t>£</w:t>
            </w:r>
            <w:r w:rsidR="00F163AD">
              <w:rPr>
                <w:noProof/>
                <w:color w:val="000000" w:themeColor="text1"/>
                <w:lang w:eastAsia="en-GB"/>
              </w:rPr>
              <w:t>2</w:t>
            </w:r>
            <w:r w:rsidRPr="008D0AAD">
              <w:rPr>
                <w:noProof/>
                <w:color w:val="000000" w:themeColor="text1"/>
                <w:lang w:eastAsia="en-GB"/>
              </w:rPr>
              <w:t>2</w:t>
            </w:r>
          </w:p>
        </w:tc>
        <w:tc>
          <w:tcPr>
            <w:tcW w:w="6485" w:type="dxa"/>
          </w:tcPr>
          <w:p w14:paraId="12DC0DE5" w14:textId="77777777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  <w:r w:rsidRPr="008D0AAD">
              <w:rPr>
                <w:noProof/>
                <w:color w:val="000000" w:themeColor="text1"/>
                <w:lang w:eastAsia="en-GB"/>
              </w:rPr>
              <w:t>or telephone: 0116 244 0028</w:t>
            </w:r>
          </w:p>
        </w:tc>
      </w:tr>
      <w:tr w:rsidR="008D0AAD" w:rsidRPr="008D0AAD" w14:paraId="233D7F0A" w14:textId="77777777" w:rsidTr="006B6246">
        <w:tc>
          <w:tcPr>
            <w:tcW w:w="2747" w:type="dxa"/>
          </w:tcPr>
          <w:p w14:paraId="6F965F3E" w14:textId="2449D52A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  <w:r w:rsidRPr="008D0AAD">
              <w:rPr>
                <w:noProof/>
                <w:color w:val="000000" w:themeColor="text1"/>
                <w:lang w:eastAsia="en-GB"/>
              </w:rPr>
              <w:t>During February 202</w:t>
            </w:r>
            <w:r w:rsidR="00F163AD">
              <w:rPr>
                <w:noProof/>
                <w:color w:val="000000" w:themeColor="text1"/>
                <w:lang w:eastAsia="en-GB"/>
              </w:rPr>
              <w:t>6</w:t>
            </w:r>
          </w:p>
        </w:tc>
        <w:tc>
          <w:tcPr>
            <w:tcW w:w="1047" w:type="dxa"/>
          </w:tcPr>
          <w:p w14:paraId="76D0D1D8" w14:textId="77777777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  <w:r w:rsidRPr="008D0AAD">
              <w:rPr>
                <w:noProof/>
                <w:color w:val="000000" w:themeColor="text1"/>
                <w:lang w:eastAsia="en-GB"/>
              </w:rPr>
              <w:t>FREE</w:t>
            </w:r>
          </w:p>
        </w:tc>
        <w:tc>
          <w:tcPr>
            <w:tcW w:w="709" w:type="dxa"/>
          </w:tcPr>
          <w:p w14:paraId="440F4347" w14:textId="7CFC632E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  <w:r w:rsidRPr="008D0AAD">
              <w:rPr>
                <w:noProof/>
                <w:color w:val="000000" w:themeColor="text1"/>
                <w:lang w:eastAsia="en-GB"/>
              </w:rPr>
              <w:t>£</w:t>
            </w:r>
            <w:r w:rsidR="00F163AD">
              <w:rPr>
                <w:noProof/>
                <w:color w:val="000000" w:themeColor="text1"/>
                <w:lang w:eastAsia="en-GB"/>
              </w:rPr>
              <w:t>1</w:t>
            </w:r>
            <w:r w:rsidRPr="008D0AAD">
              <w:rPr>
                <w:noProof/>
                <w:color w:val="000000" w:themeColor="text1"/>
                <w:lang w:eastAsia="en-GB"/>
              </w:rPr>
              <w:t>6</w:t>
            </w:r>
          </w:p>
        </w:tc>
        <w:tc>
          <w:tcPr>
            <w:tcW w:w="6485" w:type="dxa"/>
          </w:tcPr>
          <w:p w14:paraId="1894E5B8" w14:textId="77777777" w:rsidR="008D0AAD" w:rsidRPr="008D0AAD" w:rsidRDefault="008D0AAD" w:rsidP="00E2681B">
            <w:pPr>
              <w:suppressAutoHyphens w:val="0"/>
              <w:spacing w:after="0" w:line="240" w:lineRule="auto"/>
              <w:rPr>
                <w:noProof/>
                <w:color w:val="000000" w:themeColor="text1"/>
                <w:lang w:eastAsia="en-GB"/>
              </w:rPr>
            </w:pPr>
          </w:p>
        </w:tc>
      </w:tr>
    </w:tbl>
    <w:p w14:paraId="093F6925" w14:textId="77777777" w:rsidR="00B14C39" w:rsidRDefault="00B14C39" w:rsidP="00392865">
      <w:pPr>
        <w:shd w:val="clear" w:color="auto" w:fill="FFFFFF"/>
        <w:suppressAutoHyphens w:val="0"/>
        <w:spacing w:after="0" w:line="240" w:lineRule="auto"/>
        <w:rPr>
          <w:noProof/>
          <w:color w:val="000000" w:themeColor="text1"/>
          <w:lang w:eastAsia="en-GB"/>
        </w:rPr>
      </w:pPr>
    </w:p>
    <w:p w14:paraId="60B160FE" w14:textId="509031E4" w:rsidR="00B14C39" w:rsidRPr="00FF3955" w:rsidRDefault="00B14C39" w:rsidP="00FF3955">
      <w:pPr>
        <w:shd w:val="clear" w:color="auto" w:fill="FFFFFF"/>
        <w:spacing w:after="0" w:line="240" w:lineRule="auto"/>
        <w:jc w:val="both"/>
      </w:pPr>
      <w:r w:rsidRPr="00FF3955">
        <w:t>There is no Joining Fee for new members joining in the 202</w:t>
      </w:r>
      <w:r w:rsidR="00F163AD">
        <w:t>5</w:t>
      </w:r>
      <w:r w:rsidRPr="00FF3955">
        <w:t>/2</w:t>
      </w:r>
      <w:r w:rsidR="00F163AD">
        <w:t>6</w:t>
      </w:r>
      <w:r w:rsidRPr="00FF3955">
        <w:t xml:space="preserve"> membership year.</w:t>
      </w:r>
    </w:p>
    <w:p w14:paraId="0FE2E517" w14:textId="77777777" w:rsidR="006B6246" w:rsidRDefault="006B6246" w:rsidP="00392865">
      <w:pPr>
        <w:shd w:val="clear" w:color="auto" w:fill="FFFFFF"/>
        <w:suppressAutoHyphens w:val="0"/>
        <w:spacing w:after="0" w:line="240" w:lineRule="auto"/>
        <w:rPr>
          <w:b/>
          <w:noProof/>
          <w:color w:val="365F91" w:themeColor="accent1" w:themeShade="BF"/>
          <w:lang w:eastAsia="en-GB"/>
        </w:rPr>
      </w:pPr>
    </w:p>
    <w:p w14:paraId="0E7B5DA7" w14:textId="3DCE3569" w:rsidR="006B6246" w:rsidRDefault="006B6246" w:rsidP="006B6246">
      <w:pPr>
        <w:shd w:val="clear" w:color="auto" w:fill="FFFFFF"/>
        <w:spacing w:after="0" w:line="240" w:lineRule="auto"/>
        <w:jc w:val="both"/>
      </w:pPr>
      <w:r>
        <w:t xml:space="preserve">Please complete your </w:t>
      </w:r>
      <w:proofErr w:type="spellStart"/>
      <w:r>
        <w:t>Goosedale</w:t>
      </w:r>
      <w:proofErr w:type="spellEnd"/>
      <w:r>
        <w:t xml:space="preserve"> MFC Membership Form </w:t>
      </w:r>
      <w:r w:rsidR="00B95B8B">
        <w:t>202</w:t>
      </w:r>
      <w:r w:rsidR="00F163AD">
        <w:t>5</w:t>
      </w:r>
      <w:r w:rsidR="00B95B8B">
        <w:t xml:space="preserve"> </w:t>
      </w:r>
      <w:r>
        <w:t xml:space="preserve">and pay your Club subscription </w:t>
      </w:r>
      <w:r w:rsidRPr="00344A7B">
        <w:rPr>
          <w:b/>
        </w:rPr>
        <w:t xml:space="preserve">by cheque made out to </w:t>
      </w:r>
      <w:proofErr w:type="spellStart"/>
      <w:r w:rsidRPr="00344A7B">
        <w:rPr>
          <w:b/>
        </w:rPr>
        <w:t>Goosedale</w:t>
      </w:r>
      <w:proofErr w:type="spellEnd"/>
      <w:r w:rsidRPr="00344A7B">
        <w:rPr>
          <w:b/>
        </w:rPr>
        <w:t xml:space="preserve"> MFC</w:t>
      </w:r>
      <w:r>
        <w:t xml:space="preserve"> either at the Club’s AGM in February or by post to the Membership Secretary:</w:t>
      </w:r>
    </w:p>
    <w:p w14:paraId="2DC48F49" w14:textId="77777777" w:rsidR="006B6246" w:rsidRDefault="006B6246" w:rsidP="006B6246">
      <w:pPr>
        <w:shd w:val="clear" w:color="auto" w:fill="FFFFFF"/>
        <w:spacing w:after="0" w:line="240" w:lineRule="auto"/>
        <w:jc w:val="both"/>
      </w:pPr>
    </w:p>
    <w:p w14:paraId="68B99F29" w14:textId="77777777" w:rsidR="006B6246" w:rsidRPr="00B95B8B" w:rsidRDefault="004674C5" w:rsidP="006B6246">
      <w:pPr>
        <w:shd w:val="clear" w:color="auto" w:fill="FFFFFF"/>
        <w:spacing w:after="0" w:line="240" w:lineRule="auto"/>
        <w:jc w:val="both"/>
        <w:rPr>
          <w:b/>
          <w:color w:val="000000" w:themeColor="text1"/>
        </w:rPr>
      </w:pPr>
      <w:r w:rsidRPr="00B95B8B">
        <w:rPr>
          <w:b/>
          <w:color w:val="000000" w:themeColor="text1"/>
        </w:rPr>
        <w:t>Melvyn Thornhill, 83 Flatts Lane, Calverton, Notts, NG14 6LA</w:t>
      </w:r>
    </w:p>
    <w:p w14:paraId="341BD837" w14:textId="77777777" w:rsidR="006B6246" w:rsidRDefault="006B6246" w:rsidP="006B6246">
      <w:pPr>
        <w:shd w:val="clear" w:color="auto" w:fill="FFFFFF"/>
        <w:spacing w:after="0" w:line="240" w:lineRule="auto"/>
        <w:jc w:val="both"/>
      </w:pPr>
    </w:p>
    <w:p w14:paraId="2B42742C" w14:textId="77777777" w:rsidR="008F1314" w:rsidRDefault="008F1314" w:rsidP="006B6246">
      <w:pPr>
        <w:shd w:val="clear" w:color="auto" w:fill="FFFFFF"/>
        <w:spacing w:after="0" w:line="240" w:lineRule="auto"/>
        <w:jc w:val="both"/>
      </w:pPr>
      <w:r>
        <w:t xml:space="preserve">For security reasons, </w:t>
      </w:r>
      <w:r w:rsidRPr="00B36FB3">
        <w:rPr>
          <w:b/>
          <w:color w:val="FF0000"/>
        </w:rPr>
        <w:t>please do not pay by cash</w:t>
      </w:r>
      <w:r>
        <w:t xml:space="preserve"> – </w:t>
      </w:r>
      <w:r w:rsidR="001A7317">
        <w:t xml:space="preserve">whether </w:t>
      </w:r>
      <w:r>
        <w:t>at the AGM or by post.</w:t>
      </w:r>
    </w:p>
    <w:p w14:paraId="2F6F8CAF" w14:textId="77777777" w:rsidR="006B6246" w:rsidRDefault="006C15E9" w:rsidP="006B6246">
      <w:pPr>
        <w:shd w:val="clear" w:color="auto" w:fill="FFFFFF"/>
        <w:spacing w:after="0" w:line="240" w:lineRule="auto"/>
        <w:jc w:val="both"/>
      </w:pPr>
      <w:r>
        <w:t>Y</w:t>
      </w:r>
      <w:r w:rsidR="006B6246">
        <w:t xml:space="preserve">ou will be provided with a </w:t>
      </w:r>
      <w:proofErr w:type="spellStart"/>
      <w:r w:rsidR="006B6246">
        <w:t>Goosedale</w:t>
      </w:r>
      <w:proofErr w:type="spellEnd"/>
      <w:r w:rsidR="006B6246">
        <w:t xml:space="preserve"> MFC Membership Card </w:t>
      </w:r>
      <w:r>
        <w:t xml:space="preserve">for the Club Year </w:t>
      </w:r>
      <w:r w:rsidR="006B6246">
        <w:t xml:space="preserve">and </w:t>
      </w:r>
      <w:r>
        <w:t xml:space="preserve">a </w:t>
      </w:r>
      <w:r w:rsidR="008F1314">
        <w:t>receipt</w:t>
      </w:r>
      <w:r w:rsidR="006B6246">
        <w:t>.</w:t>
      </w:r>
    </w:p>
    <w:p w14:paraId="6574E11A" w14:textId="77777777" w:rsidR="008F1314" w:rsidRDefault="008F1314" w:rsidP="006B6246">
      <w:pPr>
        <w:shd w:val="clear" w:color="auto" w:fill="FFFFFF"/>
        <w:spacing w:after="0" w:line="240" w:lineRule="auto"/>
        <w:jc w:val="both"/>
      </w:pPr>
      <w:r>
        <w:t xml:space="preserve">Please note that </w:t>
      </w:r>
      <w:r w:rsidRPr="00B36FB3">
        <w:rPr>
          <w:b/>
          <w:color w:val="FF0000"/>
        </w:rPr>
        <w:t xml:space="preserve">membership payments and forms cannot be </w:t>
      </w:r>
      <w:r w:rsidR="000559BA" w:rsidRPr="00B36FB3">
        <w:rPr>
          <w:b/>
          <w:color w:val="FF0000"/>
        </w:rPr>
        <w:t>accepted at the field</w:t>
      </w:r>
      <w:r w:rsidR="000559BA">
        <w:t xml:space="preserve"> unless handed directly to the Membership Secretary.  This to </w:t>
      </w:r>
      <w:r w:rsidR="00AA12C7">
        <w:t xml:space="preserve">make sure </w:t>
      </w:r>
      <w:r w:rsidR="000559BA">
        <w:t xml:space="preserve">the requirements of the </w:t>
      </w:r>
      <w:r w:rsidR="000559BA" w:rsidRPr="00B36FB3">
        <w:rPr>
          <w:b/>
          <w:color w:val="000000" w:themeColor="text1"/>
        </w:rPr>
        <w:t>Data Protection Act</w:t>
      </w:r>
      <w:r w:rsidR="000559BA">
        <w:t xml:space="preserve"> are fully met.  </w:t>
      </w:r>
      <w:r w:rsidR="00B36FB3">
        <w:t>Subscriptions must only be paid at the AGM or by post to the Membership Secretary.</w:t>
      </w:r>
    </w:p>
    <w:p w14:paraId="4FEC7FE1" w14:textId="77777777" w:rsidR="00B36FB3" w:rsidRDefault="00B36FB3" w:rsidP="006B6246">
      <w:pPr>
        <w:shd w:val="clear" w:color="auto" w:fill="FFFFFF"/>
        <w:spacing w:after="0" w:line="240" w:lineRule="auto"/>
        <w:jc w:val="both"/>
      </w:pPr>
    </w:p>
    <w:p w14:paraId="3EF2C7FC" w14:textId="77777777" w:rsidR="00B36FB3" w:rsidRDefault="00B36FB3" w:rsidP="006B6246">
      <w:pPr>
        <w:shd w:val="clear" w:color="auto" w:fill="FFFFFF"/>
        <w:spacing w:after="0" w:line="240" w:lineRule="auto"/>
        <w:jc w:val="both"/>
      </w:pPr>
      <w:r>
        <w:t>Please ensure you put the correct year when dating your cheque!</w:t>
      </w:r>
      <w:r w:rsidR="00340DE6">
        <w:t xml:space="preserve">  Easy mistake to make at the start of a new year!</w:t>
      </w:r>
    </w:p>
    <w:p w14:paraId="02EEE1F2" w14:textId="77777777" w:rsidR="008F1314" w:rsidRDefault="008F1314" w:rsidP="006B6246">
      <w:pPr>
        <w:shd w:val="clear" w:color="auto" w:fill="FFFFFF"/>
        <w:spacing w:after="0" w:line="240" w:lineRule="auto"/>
        <w:jc w:val="both"/>
      </w:pPr>
    </w:p>
    <w:p w14:paraId="215EBAC3" w14:textId="77777777" w:rsidR="00AD08BC" w:rsidRDefault="00AD08BC" w:rsidP="00F01C10">
      <w:pPr>
        <w:shd w:val="clear" w:color="auto" w:fill="FFFFFF"/>
        <w:suppressAutoHyphens w:val="0"/>
        <w:spacing w:after="0" w:line="240" w:lineRule="auto"/>
        <w:jc w:val="center"/>
        <w:rPr>
          <w:rFonts w:eastAsia="Times New Roman" w:cs="Helvetica"/>
          <w:b/>
          <w:bCs/>
          <w:color w:val="000000"/>
          <w:lang w:eastAsia="en-GB"/>
        </w:rPr>
      </w:pPr>
    </w:p>
    <w:p w14:paraId="4A2F8702" w14:textId="77777777" w:rsidR="00392865" w:rsidRDefault="00392865" w:rsidP="00F01C10">
      <w:pPr>
        <w:shd w:val="clear" w:color="auto" w:fill="FFFFFF"/>
        <w:suppressAutoHyphens w:val="0"/>
        <w:spacing w:after="0" w:line="240" w:lineRule="auto"/>
        <w:jc w:val="center"/>
        <w:rPr>
          <w:rFonts w:eastAsia="Times New Roman" w:cs="Helvetica"/>
          <w:b/>
          <w:bCs/>
          <w:color w:val="000000"/>
          <w:lang w:eastAsia="en-GB"/>
        </w:rPr>
      </w:pPr>
    </w:p>
    <w:p w14:paraId="1C5B431A" w14:textId="77777777" w:rsidR="00F01C10" w:rsidRPr="00C8028E" w:rsidRDefault="00F01C10" w:rsidP="00F01C10">
      <w:pPr>
        <w:shd w:val="clear" w:color="auto" w:fill="FFFFFF"/>
        <w:suppressAutoHyphens w:val="0"/>
        <w:spacing w:after="0" w:line="240" w:lineRule="auto"/>
        <w:jc w:val="center"/>
        <w:rPr>
          <w:rFonts w:eastAsia="Times New Roman" w:cs="Helvetica"/>
          <w:color w:val="000000"/>
          <w:lang w:eastAsia="en-GB"/>
        </w:rPr>
      </w:pPr>
      <w:r w:rsidRPr="00C8028E">
        <w:rPr>
          <w:rFonts w:eastAsia="Times New Roman" w:cs="Helvetica"/>
          <w:b/>
          <w:bCs/>
          <w:color w:val="000000"/>
          <w:lang w:eastAsia="en-GB"/>
        </w:rPr>
        <w:t>New Members Probation Rule</w:t>
      </w:r>
    </w:p>
    <w:p w14:paraId="7429FB15" w14:textId="77777777" w:rsidR="00F01C10" w:rsidRPr="00C8028E" w:rsidRDefault="00F01C10" w:rsidP="00F01C10">
      <w:pPr>
        <w:shd w:val="clear" w:color="auto" w:fill="FFFFFF"/>
        <w:suppressAutoHyphens w:val="0"/>
        <w:spacing w:after="0" w:line="240" w:lineRule="auto"/>
        <w:rPr>
          <w:rFonts w:eastAsia="Times New Roman" w:cs="Helvetica"/>
          <w:color w:val="000000"/>
          <w:lang w:eastAsia="en-GB"/>
        </w:rPr>
      </w:pPr>
      <w:r w:rsidRPr="00C8028E">
        <w:rPr>
          <w:rFonts w:eastAsia="Times New Roman" w:cs="Helvetica"/>
          <w:color w:val="000000"/>
          <w:lang w:eastAsia="en-GB"/>
        </w:rPr>
        <w:t>By becom</w:t>
      </w:r>
      <w:r w:rsidR="00392865">
        <w:rPr>
          <w:rFonts w:eastAsia="Times New Roman" w:cs="Helvetica"/>
          <w:color w:val="000000"/>
          <w:lang w:eastAsia="en-GB"/>
        </w:rPr>
        <w:t>ing</w:t>
      </w:r>
      <w:r w:rsidRPr="00C8028E">
        <w:rPr>
          <w:rFonts w:eastAsia="Times New Roman" w:cs="Helvetica"/>
          <w:color w:val="000000"/>
          <w:lang w:eastAsia="en-GB"/>
        </w:rPr>
        <w:t xml:space="preserve"> a member of </w:t>
      </w:r>
      <w:proofErr w:type="spellStart"/>
      <w:r w:rsidRPr="00C8028E">
        <w:rPr>
          <w:rFonts w:eastAsia="Times New Roman" w:cs="Helvetica"/>
          <w:color w:val="000000"/>
          <w:lang w:eastAsia="en-GB"/>
        </w:rPr>
        <w:t>Goosedale</w:t>
      </w:r>
      <w:proofErr w:type="spellEnd"/>
      <w:r w:rsidRPr="00C8028E">
        <w:rPr>
          <w:rFonts w:eastAsia="Times New Roman" w:cs="Helvetica"/>
          <w:color w:val="000000"/>
          <w:lang w:eastAsia="en-GB"/>
        </w:rPr>
        <w:t xml:space="preserve"> Model Flying Club, New Members (and those who are </w:t>
      </w:r>
      <w:proofErr w:type="spellStart"/>
      <w:r w:rsidRPr="00C8028E">
        <w:rPr>
          <w:rFonts w:eastAsia="Times New Roman" w:cs="Helvetica"/>
          <w:color w:val="000000"/>
          <w:lang w:eastAsia="en-GB"/>
        </w:rPr>
        <w:t>rejoining</w:t>
      </w:r>
      <w:proofErr w:type="spellEnd"/>
      <w:r w:rsidRPr="00C8028E">
        <w:rPr>
          <w:rFonts w:eastAsia="Times New Roman" w:cs="Helvetica"/>
          <w:color w:val="000000"/>
          <w:lang w:eastAsia="en-GB"/>
        </w:rPr>
        <w:t xml:space="preserve"> after a break of membership of 12 months or more</w:t>
      </w:r>
      <w:r w:rsidRPr="00F12FA6">
        <w:rPr>
          <w:rFonts w:eastAsia="Times New Roman" w:cs="Helvetica"/>
          <w:color w:val="000000"/>
          <w:lang w:eastAsia="en-GB"/>
        </w:rPr>
        <w:t>)</w:t>
      </w:r>
      <w:r w:rsidRPr="00C8028E">
        <w:rPr>
          <w:rFonts w:eastAsia="Times New Roman" w:cs="Helvetica"/>
          <w:color w:val="000000"/>
          <w:lang w:eastAsia="en-GB"/>
        </w:rPr>
        <w:t xml:space="preserve"> are agreeing to an initial probationary membership period of 3 months. </w:t>
      </w:r>
    </w:p>
    <w:p w14:paraId="09924F24" w14:textId="77777777" w:rsidR="00F01C10" w:rsidRPr="00C8028E" w:rsidRDefault="00F01C10" w:rsidP="00F01C10">
      <w:pPr>
        <w:shd w:val="clear" w:color="auto" w:fill="FFFFFF"/>
        <w:suppressAutoHyphens w:val="0"/>
        <w:spacing w:after="0" w:line="240" w:lineRule="auto"/>
        <w:rPr>
          <w:rFonts w:eastAsia="Times New Roman" w:cs="Helvetica"/>
          <w:color w:val="000000"/>
          <w:lang w:eastAsia="en-GB"/>
        </w:rPr>
      </w:pPr>
      <w:r w:rsidRPr="00C8028E">
        <w:rPr>
          <w:rFonts w:eastAsia="Times New Roman" w:cs="Helvetica"/>
          <w:color w:val="000000"/>
          <w:lang w:eastAsia="en-GB"/>
        </w:rPr>
        <w:t>This probationary period allow</w:t>
      </w:r>
      <w:r w:rsidRPr="00F12FA6">
        <w:rPr>
          <w:rFonts w:eastAsia="Times New Roman" w:cs="Helvetica"/>
          <w:color w:val="000000"/>
          <w:lang w:eastAsia="en-GB"/>
        </w:rPr>
        <w:t>s the new member to be assessed by the club in regard</w:t>
      </w:r>
      <w:r w:rsidRPr="00C8028E">
        <w:rPr>
          <w:rFonts w:eastAsia="Times New Roman" w:cs="Helvetica"/>
          <w:color w:val="000000"/>
          <w:lang w:eastAsia="en-GB"/>
        </w:rPr>
        <w:t xml:space="preserve"> to their conduct and suitability for c</w:t>
      </w:r>
      <w:r w:rsidRPr="00F12FA6">
        <w:rPr>
          <w:rFonts w:eastAsia="Times New Roman" w:cs="Helvetica"/>
          <w:color w:val="000000"/>
          <w:lang w:eastAsia="en-GB"/>
        </w:rPr>
        <w:t>ontinued membership for the remainder</w:t>
      </w:r>
      <w:r w:rsidRPr="00C8028E">
        <w:rPr>
          <w:rFonts w:eastAsia="Times New Roman" w:cs="Helvetica"/>
          <w:color w:val="000000"/>
          <w:lang w:eastAsia="en-GB"/>
        </w:rPr>
        <w:t xml:space="preserve"> of the membership year.</w:t>
      </w:r>
    </w:p>
    <w:p w14:paraId="4CF2CAF4" w14:textId="77777777" w:rsidR="00F01C10" w:rsidRPr="00F12FA6" w:rsidRDefault="00F01C10" w:rsidP="00F01C10">
      <w:pPr>
        <w:shd w:val="clear" w:color="auto" w:fill="FFFFFF"/>
        <w:suppressAutoHyphens w:val="0"/>
        <w:spacing w:after="0" w:line="240" w:lineRule="auto"/>
        <w:rPr>
          <w:rFonts w:eastAsia="Times New Roman" w:cs="Helvetica"/>
          <w:color w:val="000000"/>
          <w:lang w:eastAsia="en-GB"/>
        </w:rPr>
      </w:pPr>
    </w:p>
    <w:p w14:paraId="1960D94C" w14:textId="77777777" w:rsidR="00F01C10" w:rsidRPr="00C8028E" w:rsidRDefault="00F01C10" w:rsidP="00F01C10">
      <w:pPr>
        <w:shd w:val="clear" w:color="auto" w:fill="FFFFFF"/>
        <w:suppressAutoHyphens w:val="0"/>
        <w:spacing w:after="0" w:line="240" w:lineRule="auto"/>
        <w:rPr>
          <w:rFonts w:eastAsia="Times New Roman" w:cs="Helvetica"/>
          <w:color w:val="000000"/>
          <w:lang w:eastAsia="en-GB"/>
        </w:rPr>
      </w:pPr>
      <w:r w:rsidRPr="00C8028E">
        <w:rPr>
          <w:rFonts w:eastAsia="Times New Roman" w:cs="Helvetica"/>
          <w:color w:val="000000"/>
          <w:lang w:eastAsia="en-GB"/>
        </w:rPr>
        <w:t>If at any time during this probationary period</w:t>
      </w:r>
      <w:r w:rsidRPr="00F12FA6">
        <w:rPr>
          <w:rFonts w:eastAsia="Times New Roman" w:cs="Helvetica"/>
          <w:color w:val="000000"/>
          <w:lang w:eastAsia="en-GB"/>
        </w:rPr>
        <w:t>, the majority of</w:t>
      </w:r>
      <w:r w:rsidRPr="00C8028E">
        <w:rPr>
          <w:rFonts w:eastAsia="Times New Roman" w:cs="Helvetica"/>
          <w:color w:val="000000"/>
          <w:lang w:eastAsia="en-GB"/>
        </w:rPr>
        <w:t xml:space="preserve"> the club’s voting committee are not satisfied with the new member’s suitability as a club member </w:t>
      </w:r>
      <w:r w:rsidRPr="00F12FA6">
        <w:rPr>
          <w:rFonts w:eastAsia="Times New Roman" w:cs="Helvetica"/>
          <w:color w:val="000000"/>
          <w:lang w:eastAsia="en-GB"/>
        </w:rPr>
        <w:t>(</w:t>
      </w:r>
      <w:r w:rsidRPr="00C8028E">
        <w:rPr>
          <w:rFonts w:eastAsia="Times New Roman" w:cs="Helvetica"/>
          <w:color w:val="000000"/>
          <w:lang w:eastAsia="en-GB"/>
        </w:rPr>
        <w:t>due</w:t>
      </w:r>
      <w:r w:rsidRPr="00F12FA6">
        <w:rPr>
          <w:rFonts w:eastAsia="Times New Roman" w:cs="Helvetica"/>
          <w:color w:val="000000"/>
          <w:lang w:eastAsia="en-GB"/>
        </w:rPr>
        <w:t>, for example</w:t>
      </w:r>
      <w:r w:rsidRPr="00C8028E">
        <w:rPr>
          <w:rFonts w:eastAsia="Times New Roman" w:cs="Helvetica"/>
          <w:color w:val="000000"/>
          <w:lang w:eastAsia="en-GB"/>
        </w:rPr>
        <w:t xml:space="preserve"> to a repeat breach of club rules, or a gross breach of club rules, or through actions bringing the club or sport into disrepute</w:t>
      </w:r>
      <w:r w:rsidRPr="00F12FA6">
        <w:rPr>
          <w:rFonts w:eastAsia="Times New Roman" w:cs="Helvetica"/>
          <w:color w:val="000000"/>
          <w:lang w:eastAsia="en-GB"/>
        </w:rPr>
        <w:t xml:space="preserve">) </w:t>
      </w:r>
      <w:r w:rsidRPr="00C8028E">
        <w:rPr>
          <w:rFonts w:eastAsia="Times New Roman" w:cs="Helvetica"/>
          <w:color w:val="000000"/>
          <w:lang w:eastAsia="en-GB"/>
        </w:rPr>
        <w:t>then the probationary member will be advised of this in writing.</w:t>
      </w:r>
    </w:p>
    <w:p w14:paraId="337CE63E" w14:textId="77777777" w:rsidR="00F01C10" w:rsidRPr="00C8028E" w:rsidRDefault="00F01C10" w:rsidP="00F01C10">
      <w:pPr>
        <w:shd w:val="clear" w:color="auto" w:fill="FFFFFF"/>
        <w:suppressAutoHyphens w:val="0"/>
        <w:spacing w:after="0" w:line="240" w:lineRule="auto"/>
        <w:rPr>
          <w:rFonts w:eastAsia="Times New Roman" w:cs="Helvetica"/>
          <w:color w:val="000000"/>
          <w:lang w:eastAsia="en-GB"/>
        </w:rPr>
      </w:pPr>
      <w:r w:rsidRPr="00F12FA6">
        <w:rPr>
          <w:rFonts w:eastAsia="Times New Roman" w:cs="Helvetica"/>
          <w:color w:val="000000"/>
          <w:lang w:eastAsia="en-GB"/>
        </w:rPr>
        <w:t>The letter</w:t>
      </w:r>
      <w:r w:rsidRPr="00C8028E">
        <w:rPr>
          <w:rFonts w:eastAsia="Times New Roman" w:cs="Helvetica"/>
          <w:color w:val="000000"/>
          <w:lang w:eastAsia="en-GB"/>
        </w:rPr>
        <w:t xml:space="preserve"> will inform them that the club’s committee has decided not to grant them full membership to the </w:t>
      </w:r>
      <w:proofErr w:type="spellStart"/>
      <w:r w:rsidRPr="00C8028E">
        <w:rPr>
          <w:rFonts w:eastAsia="Times New Roman" w:cs="Helvetica"/>
          <w:color w:val="000000"/>
          <w:lang w:eastAsia="en-GB"/>
        </w:rPr>
        <w:t>Goosedale</w:t>
      </w:r>
      <w:proofErr w:type="spellEnd"/>
      <w:r w:rsidRPr="00C8028E">
        <w:rPr>
          <w:rFonts w:eastAsia="Times New Roman" w:cs="Helvetica"/>
          <w:color w:val="000000"/>
          <w:lang w:eastAsia="en-GB"/>
        </w:rPr>
        <w:t xml:space="preserve"> MFC and that their membership will be immediately revoked</w:t>
      </w:r>
      <w:r w:rsidRPr="00F12FA6">
        <w:rPr>
          <w:rFonts w:eastAsia="Times New Roman" w:cs="Helvetica"/>
          <w:color w:val="000000"/>
          <w:lang w:eastAsia="en-GB"/>
        </w:rPr>
        <w:t>.  A</w:t>
      </w:r>
      <w:r w:rsidRPr="00C8028E">
        <w:rPr>
          <w:rFonts w:eastAsia="Times New Roman" w:cs="Helvetica"/>
          <w:color w:val="000000"/>
          <w:lang w:eastAsia="en-GB"/>
        </w:rPr>
        <w:t xml:space="preserve">s a </w:t>
      </w:r>
      <w:proofErr w:type="gramStart"/>
      <w:r w:rsidRPr="00C8028E">
        <w:rPr>
          <w:rFonts w:eastAsia="Times New Roman" w:cs="Helvetica"/>
          <w:color w:val="000000"/>
          <w:lang w:eastAsia="en-GB"/>
        </w:rPr>
        <w:t>consequence</w:t>
      </w:r>
      <w:proofErr w:type="gramEnd"/>
      <w:r w:rsidRPr="00C8028E">
        <w:rPr>
          <w:rFonts w:eastAsia="Times New Roman" w:cs="Helvetica"/>
          <w:color w:val="000000"/>
          <w:lang w:eastAsia="en-GB"/>
        </w:rPr>
        <w:t xml:space="preserve"> they will no longer be able to fly models at the </w:t>
      </w:r>
      <w:proofErr w:type="spellStart"/>
      <w:r w:rsidRPr="00C8028E">
        <w:rPr>
          <w:rFonts w:eastAsia="Times New Roman" w:cs="Helvetica"/>
          <w:color w:val="000000"/>
          <w:lang w:eastAsia="en-GB"/>
        </w:rPr>
        <w:t>Goosedale</w:t>
      </w:r>
      <w:proofErr w:type="spellEnd"/>
      <w:r w:rsidRPr="00C8028E">
        <w:rPr>
          <w:rFonts w:eastAsia="Times New Roman" w:cs="Helvetica"/>
          <w:color w:val="000000"/>
          <w:lang w:eastAsia="en-GB"/>
        </w:rPr>
        <w:t xml:space="preserve"> MFC site. Their remaining membership payment will be refunded on a pro rata basis.</w:t>
      </w:r>
    </w:p>
    <w:p w14:paraId="5999A3C0" w14:textId="77777777" w:rsidR="00F01C10" w:rsidRPr="00C8028E" w:rsidRDefault="00F01C10" w:rsidP="00F01C10">
      <w:pPr>
        <w:shd w:val="clear" w:color="auto" w:fill="FFFFFF"/>
        <w:suppressAutoHyphens w:val="0"/>
        <w:spacing w:after="0" w:line="240" w:lineRule="auto"/>
        <w:rPr>
          <w:rFonts w:eastAsia="Times New Roman" w:cs="Helvetica"/>
          <w:color w:val="000000"/>
          <w:lang w:eastAsia="en-GB"/>
        </w:rPr>
      </w:pPr>
      <w:r w:rsidRPr="00C8028E">
        <w:rPr>
          <w:rFonts w:eastAsia="Times New Roman" w:cs="Helvetica"/>
          <w:color w:val="000000"/>
          <w:lang w:eastAsia="en-GB"/>
        </w:rPr>
        <w:t>Those who fail their membership probation will not be permitted to reapply for club membership for a period of 3 years from the start date of their currently revoked / expired probationary membership period.</w:t>
      </w:r>
    </w:p>
    <w:p w14:paraId="762BE4AC" w14:textId="77777777" w:rsidR="00F01C10" w:rsidRPr="00F12FA6" w:rsidRDefault="00F01C10" w:rsidP="00F01C10">
      <w:pPr>
        <w:shd w:val="clear" w:color="auto" w:fill="FFFFFF"/>
        <w:suppressAutoHyphens w:val="0"/>
        <w:spacing w:after="0" w:line="240" w:lineRule="auto"/>
        <w:rPr>
          <w:rFonts w:eastAsia="Times New Roman" w:cs="Helvetica"/>
          <w:color w:val="000000"/>
          <w:lang w:eastAsia="en-GB"/>
        </w:rPr>
      </w:pPr>
    </w:p>
    <w:p w14:paraId="0CF09838" w14:textId="77777777" w:rsidR="00F01C10" w:rsidRPr="00C8028E" w:rsidRDefault="00F01C10" w:rsidP="00F01C10">
      <w:pPr>
        <w:shd w:val="clear" w:color="auto" w:fill="FFFFFF"/>
        <w:suppressAutoHyphens w:val="0"/>
        <w:spacing w:after="0" w:line="240" w:lineRule="auto"/>
        <w:rPr>
          <w:rFonts w:eastAsia="Times New Roman" w:cs="Helvetica"/>
          <w:color w:val="000000"/>
          <w:lang w:eastAsia="en-GB"/>
        </w:rPr>
      </w:pPr>
      <w:r w:rsidRPr="00F12FA6">
        <w:rPr>
          <w:rFonts w:eastAsia="Times New Roman" w:cs="Helvetica"/>
          <w:color w:val="000000"/>
          <w:lang w:eastAsia="en-GB"/>
        </w:rPr>
        <w:t>It should be noted that following</w:t>
      </w:r>
      <w:r w:rsidRPr="00C8028E">
        <w:rPr>
          <w:rFonts w:eastAsia="Times New Roman" w:cs="Helvetica"/>
          <w:color w:val="000000"/>
          <w:lang w:eastAsia="en-GB"/>
        </w:rPr>
        <w:t xml:space="preserve"> the probationary period, members are still subject to the club’s rules on Discipline, which apply at all times to all members.</w:t>
      </w:r>
    </w:p>
    <w:p w14:paraId="050C4808" w14:textId="77777777" w:rsidR="00A45F4D" w:rsidRPr="00E921FB" w:rsidRDefault="00A45F4D" w:rsidP="00682EF4">
      <w:pPr>
        <w:ind w:right="-334"/>
      </w:pPr>
    </w:p>
    <w:sectPr w:rsidR="00A45F4D" w:rsidRPr="00E921FB" w:rsidSect="006621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56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FA713" w14:textId="77777777" w:rsidR="00EA0079" w:rsidRDefault="00EA0079" w:rsidP="00C7293D">
      <w:pPr>
        <w:spacing w:after="0" w:line="240" w:lineRule="auto"/>
      </w:pPr>
      <w:r>
        <w:separator/>
      </w:r>
    </w:p>
  </w:endnote>
  <w:endnote w:type="continuationSeparator" w:id="0">
    <w:p w14:paraId="48FA3B11" w14:textId="77777777" w:rsidR="00EA0079" w:rsidRDefault="00EA0079" w:rsidP="00C72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5A21D" w14:textId="77777777" w:rsidR="00132BB6" w:rsidRDefault="00132B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A0FC" w14:textId="77777777" w:rsidR="0023068F" w:rsidRDefault="002306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C5A12" w14:textId="77777777" w:rsidR="00132BB6" w:rsidRDefault="00132B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21FD8" w14:textId="77777777" w:rsidR="00EA0079" w:rsidRDefault="00EA0079" w:rsidP="00C7293D">
      <w:pPr>
        <w:spacing w:after="0" w:line="240" w:lineRule="auto"/>
      </w:pPr>
      <w:r>
        <w:separator/>
      </w:r>
    </w:p>
  </w:footnote>
  <w:footnote w:type="continuationSeparator" w:id="0">
    <w:p w14:paraId="7C208D5D" w14:textId="77777777" w:rsidR="00EA0079" w:rsidRDefault="00EA0079" w:rsidP="00C72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3FC7D" w14:textId="77777777" w:rsidR="00132BB6" w:rsidRDefault="00132B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0B8BE" w14:textId="77777777" w:rsidR="00132BB6" w:rsidRDefault="00132B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A9B5C" w14:textId="77777777" w:rsidR="00132BB6" w:rsidRDefault="00132B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C7CA9"/>
    <w:multiLevelType w:val="hybridMultilevel"/>
    <w:tmpl w:val="F2C077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47F24"/>
    <w:multiLevelType w:val="hybridMultilevel"/>
    <w:tmpl w:val="A75ADA1C"/>
    <w:lvl w:ilvl="0" w:tplc="13D66ED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922EA"/>
    <w:multiLevelType w:val="hybridMultilevel"/>
    <w:tmpl w:val="A8CE79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351B0"/>
    <w:multiLevelType w:val="hybridMultilevel"/>
    <w:tmpl w:val="1FBA8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B7C21"/>
    <w:multiLevelType w:val="hybridMultilevel"/>
    <w:tmpl w:val="A39076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D75F7"/>
    <w:multiLevelType w:val="hybridMultilevel"/>
    <w:tmpl w:val="DCF07C62"/>
    <w:lvl w:ilvl="0" w:tplc="5032E7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hint="default"/>
        <w:color w:val="FF000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477"/>
    <w:rsid w:val="00031CA6"/>
    <w:rsid w:val="00035455"/>
    <w:rsid w:val="00045D6B"/>
    <w:rsid w:val="000467DB"/>
    <w:rsid w:val="000559BA"/>
    <w:rsid w:val="00066B5E"/>
    <w:rsid w:val="0009334A"/>
    <w:rsid w:val="000D6936"/>
    <w:rsid w:val="000F1586"/>
    <w:rsid w:val="00106D8E"/>
    <w:rsid w:val="00107F99"/>
    <w:rsid w:val="00132BB6"/>
    <w:rsid w:val="001379FF"/>
    <w:rsid w:val="001567F9"/>
    <w:rsid w:val="001A7317"/>
    <w:rsid w:val="001C1476"/>
    <w:rsid w:val="001E5902"/>
    <w:rsid w:val="00205E82"/>
    <w:rsid w:val="0023068F"/>
    <w:rsid w:val="0024611F"/>
    <w:rsid w:val="00250FB3"/>
    <w:rsid w:val="0025301D"/>
    <w:rsid w:val="00290610"/>
    <w:rsid w:val="00294285"/>
    <w:rsid w:val="00294340"/>
    <w:rsid w:val="002A0C7D"/>
    <w:rsid w:val="002A63E7"/>
    <w:rsid w:val="002F4989"/>
    <w:rsid w:val="00306EBD"/>
    <w:rsid w:val="00324085"/>
    <w:rsid w:val="003240AD"/>
    <w:rsid w:val="00326E38"/>
    <w:rsid w:val="00335863"/>
    <w:rsid w:val="003359C0"/>
    <w:rsid w:val="00337D90"/>
    <w:rsid w:val="00340DE6"/>
    <w:rsid w:val="003439F7"/>
    <w:rsid w:val="00344A7B"/>
    <w:rsid w:val="003547BC"/>
    <w:rsid w:val="003644E3"/>
    <w:rsid w:val="00392865"/>
    <w:rsid w:val="003931F2"/>
    <w:rsid w:val="003A0E27"/>
    <w:rsid w:val="003B345A"/>
    <w:rsid w:val="003B4A15"/>
    <w:rsid w:val="003B5FF6"/>
    <w:rsid w:val="004125C3"/>
    <w:rsid w:val="00425304"/>
    <w:rsid w:val="004674C5"/>
    <w:rsid w:val="00471911"/>
    <w:rsid w:val="004773C8"/>
    <w:rsid w:val="004B56E2"/>
    <w:rsid w:val="004D4BA8"/>
    <w:rsid w:val="004E59B0"/>
    <w:rsid w:val="0050395F"/>
    <w:rsid w:val="00510D6B"/>
    <w:rsid w:val="00516272"/>
    <w:rsid w:val="00531E1F"/>
    <w:rsid w:val="005428CC"/>
    <w:rsid w:val="00544AA7"/>
    <w:rsid w:val="00552EB7"/>
    <w:rsid w:val="005619BC"/>
    <w:rsid w:val="005639B4"/>
    <w:rsid w:val="005767D6"/>
    <w:rsid w:val="00590D4A"/>
    <w:rsid w:val="005A223F"/>
    <w:rsid w:val="005A647A"/>
    <w:rsid w:val="005C1477"/>
    <w:rsid w:val="005E0A5B"/>
    <w:rsid w:val="005F1F61"/>
    <w:rsid w:val="006148AD"/>
    <w:rsid w:val="00635CF1"/>
    <w:rsid w:val="00647E78"/>
    <w:rsid w:val="00662134"/>
    <w:rsid w:val="00682EF4"/>
    <w:rsid w:val="00694542"/>
    <w:rsid w:val="006B6246"/>
    <w:rsid w:val="006B6A42"/>
    <w:rsid w:val="006C15E9"/>
    <w:rsid w:val="006C319D"/>
    <w:rsid w:val="006C3BA5"/>
    <w:rsid w:val="006D78C1"/>
    <w:rsid w:val="006E66EA"/>
    <w:rsid w:val="00701544"/>
    <w:rsid w:val="00705858"/>
    <w:rsid w:val="00767985"/>
    <w:rsid w:val="00785323"/>
    <w:rsid w:val="007A2773"/>
    <w:rsid w:val="007B04E2"/>
    <w:rsid w:val="007F0E98"/>
    <w:rsid w:val="00810C8D"/>
    <w:rsid w:val="0082104E"/>
    <w:rsid w:val="00843D5C"/>
    <w:rsid w:val="0085687F"/>
    <w:rsid w:val="008816C2"/>
    <w:rsid w:val="00881F95"/>
    <w:rsid w:val="00890839"/>
    <w:rsid w:val="008A7345"/>
    <w:rsid w:val="008C1B1C"/>
    <w:rsid w:val="008C1F04"/>
    <w:rsid w:val="008C3E4B"/>
    <w:rsid w:val="008C6021"/>
    <w:rsid w:val="008D0AAD"/>
    <w:rsid w:val="008F1314"/>
    <w:rsid w:val="00901B7C"/>
    <w:rsid w:val="00925D8A"/>
    <w:rsid w:val="009563D7"/>
    <w:rsid w:val="00961965"/>
    <w:rsid w:val="00984C41"/>
    <w:rsid w:val="009B0E05"/>
    <w:rsid w:val="009B22F9"/>
    <w:rsid w:val="00A04536"/>
    <w:rsid w:val="00A1679E"/>
    <w:rsid w:val="00A22A5C"/>
    <w:rsid w:val="00A45F4D"/>
    <w:rsid w:val="00A90EAF"/>
    <w:rsid w:val="00AA12C7"/>
    <w:rsid w:val="00AB0664"/>
    <w:rsid w:val="00AB309D"/>
    <w:rsid w:val="00AC2125"/>
    <w:rsid w:val="00AC2828"/>
    <w:rsid w:val="00AD08BC"/>
    <w:rsid w:val="00B14C39"/>
    <w:rsid w:val="00B2216A"/>
    <w:rsid w:val="00B320CF"/>
    <w:rsid w:val="00B36FB3"/>
    <w:rsid w:val="00B95B8B"/>
    <w:rsid w:val="00BB4EFD"/>
    <w:rsid w:val="00BF2C06"/>
    <w:rsid w:val="00C278A4"/>
    <w:rsid w:val="00C7293D"/>
    <w:rsid w:val="00C9021E"/>
    <w:rsid w:val="00CA30F9"/>
    <w:rsid w:val="00CE6DD9"/>
    <w:rsid w:val="00D04576"/>
    <w:rsid w:val="00D11730"/>
    <w:rsid w:val="00D452C2"/>
    <w:rsid w:val="00D560A8"/>
    <w:rsid w:val="00D64774"/>
    <w:rsid w:val="00D6781D"/>
    <w:rsid w:val="00D74974"/>
    <w:rsid w:val="00DA7D39"/>
    <w:rsid w:val="00DC3697"/>
    <w:rsid w:val="00DC5A7B"/>
    <w:rsid w:val="00DF7447"/>
    <w:rsid w:val="00E133FC"/>
    <w:rsid w:val="00E208E4"/>
    <w:rsid w:val="00E2202E"/>
    <w:rsid w:val="00E66327"/>
    <w:rsid w:val="00E870B6"/>
    <w:rsid w:val="00E921FB"/>
    <w:rsid w:val="00EA0079"/>
    <w:rsid w:val="00EA231E"/>
    <w:rsid w:val="00EC0876"/>
    <w:rsid w:val="00ED54EF"/>
    <w:rsid w:val="00ED576F"/>
    <w:rsid w:val="00EE54C0"/>
    <w:rsid w:val="00EF2283"/>
    <w:rsid w:val="00EF7365"/>
    <w:rsid w:val="00F01C10"/>
    <w:rsid w:val="00F163AD"/>
    <w:rsid w:val="00F579E7"/>
    <w:rsid w:val="00F87077"/>
    <w:rsid w:val="00F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8DF9BD"/>
  <w15:docId w15:val="{834ABF82-02F8-0840-94F2-E3C9125E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C147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C1477"/>
    <w:rPr>
      <w:color w:val="0000FF"/>
      <w:u w:val="single"/>
    </w:rPr>
  </w:style>
  <w:style w:type="paragraph" w:styleId="NormalWeb">
    <w:name w:val="Normal (Web)"/>
    <w:basedOn w:val="Normal"/>
    <w:rsid w:val="006148A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qFormat/>
    <w:rsid w:val="006148AD"/>
    <w:rPr>
      <w:b/>
      <w:bCs/>
    </w:rPr>
  </w:style>
  <w:style w:type="character" w:customStyle="1" w:styleId="apple-converted-space">
    <w:name w:val="apple-converted-space"/>
    <w:basedOn w:val="DefaultParagraphFont"/>
    <w:rsid w:val="006148AD"/>
  </w:style>
  <w:style w:type="paragraph" w:styleId="Header">
    <w:name w:val="header"/>
    <w:basedOn w:val="Normal"/>
    <w:link w:val="HeaderChar"/>
    <w:uiPriority w:val="99"/>
    <w:unhideWhenUsed/>
    <w:rsid w:val="00C7293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7293D"/>
    <w:rPr>
      <w:rFonts w:ascii="Calibri" w:eastAsia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7293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7293D"/>
    <w:rPr>
      <w:rFonts w:ascii="Calibri" w:eastAsia="Calibri" w:hAnsi="Calibri" w:cs="Calibri"/>
      <w:sz w:val="22"/>
      <w:szCs w:val="2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F95"/>
    <w:rPr>
      <w:rFonts w:ascii="Tahoma" w:eastAsia="Calibri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8D0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2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goosedalemodelflyingclub.co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sedalemodelflyingclub.co.uk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057D9-2AAD-2749-BDB4-213AEFB74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Goosedale Membership 2020</vt:lpstr>
    </vt:vector>
  </TitlesOfParts>
  <Company>Flying_Just4Fun</Company>
  <LinksUpToDate>false</LinksUpToDate>
  <CharactersWithSpaces>6884</CharactersWithSpaces>
  <SharedDoc>false</SharedDoc>
  <HLinks>
    <vt:vector size="12" baseType="variant">
      <vt:variant>
        <vt:i4>3407979</vt:i4>
      </vt:variant>
      <vt:variant>
        <vt:i4>3</vt:i4>
      </vt:variant>
      <vt:variant>
        <vt:i4>0</vt:i4>
      </vt:variant>
      <vt:variant>
        <vt:i4>5</vt:i4>
      </vt:variant>
      <vt:variant>
        <vt:lpwstr>http://www.goosedalemodelflyingclub.co.uk/</vt:lpwstr>
      </vt:variant>
      <vt:variant>
        <vt:lpwstr/>
      </vt:variant>
      <vt:variant>
        <vt:i4>3407979</vt:i4>
      </vt:variant>
      <vt:variant>
        <vt:i4>0</vt:i4>
      </vt:variant>
      <vt:variant>
        <vt:i4>0</vt:i4>
      </vt:variant>
      <vt:variant>
        <vt:i4>5</vt:i4>
      </vt:variant>
      <vt:variant>
        <vt:lpwstr>http://www.goosedalemodelflyingclub.co.uk/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Goosedale Membership 2020</dc:title>
  <dc:creator>Pete</dc:creator>
  <cp:lastModifiedBy>David Parnham</cp:lastModifiedBy>
  <cp:revision>2</cp:revision>
  <cp:lastPrinted>2020-02-28T09:16:00Z</cp:lastPrinted>
  <dcterms:created xsi:type="dcterms:W3CDTF">2025-01-08T11:55:00Z</dcterms:created>
  <dcterms:modified xsi:type="dcterms:W3CDTF">2025-01-08T11:55:00Z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2023-03-14T19:27:11Z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5dd9c251-47bb-4bd2-b79d-cf3e6f79b48a</vt:lpwstr>
  </property>
  <property fmtid="{D5CDD505-2E9C-101B-9397-08002B2CF9AE}" pid="8" name="MSIP_Label_a8660e0d-c47b-41e7-a62b-fb6eff85b393_ContentBits">
    <vt:lpwstr>0</vt:lpwstr>
  </property>
</Properties>
</file>